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3" w:type="dxa"/>
        <w:tblLayout w:type="fixed"/>
        <w:tblLook w:val="04A0"/>
      </w:tblPr>
      <w:tblGrid>
        <w:gridCol w:w="675"/>
        <w:gridCol w:w="567"/>
        <w:gridCol w:w="12761"/>
      </w:tblGrid>
      <w:tr w:rsidR="00911BCB" w:rsidTr="00DA0DEB">
        <w:tc>
          <w:tcPr>
            <w:tcW w:w="14003" w:type="dxa"/>
            <w:gridSpan w:val="3"/>
          </w:tcPr>
          <w:p w:rsidR="00911BCB" w:rsidRPr="00F56082" w:rsidRDefault="00911BCB" w:rsidP="00911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безопасность предприятия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ЭКФ 62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11BCB" w:rsidTr="00DA0DEB">
        <w:tc>
          <w:tcPr>
            <w:tcW w:w="675" w:type="dxa"/>
          </w:tcPr>
          <w:p w:rsidR="00911BCB" w:rsidRPr="00B077BF" w:rsidRDefault="00911BCB" w:rsidP="00B0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567" w:type="dxa"/>
          </w:tcPr>
          <w:p w:rsidR="00911BCB" w:rsidRPr="00B077BF" w:rsidRDefault="00911BCB" w:rsidP="00B0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 xml:space="preserve">Вид занятия </w:t>
            </w:r>
          </w:p>
        </w:tc>
        <w:tc>
          <w:tcPr>
            <w:tcW w:w="12761" w:type="dxa"/>
          </w:tcPr>
          <w:p w:rsidR="00911BCB" w:rsidRPr="00B077BF" w:rsidRDefault="00911BCB" w:rsidP="00B0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CC38C2" w:rsidTr="00CC38C2">
        <w:tc>
          <w:tcPr>
            <w:tcW w:w="675" w:type="dxa"/>
          </w:tcPr>
          <w:p w:rsidR="00CC38C2" w:rsidRPr="00B077BF" w:rsidRDefault="00752A5E" w:rsidP="00C2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8.05.2020</w:t>
            </w:r>
          </w:p>
        </w:tc>
        <w:tc>
          <w:tcPr>
            <w:tcW w:w="567" w:type="dxa"/>
          </w:tcPr>
          <w:p w:rsidR="00CC38C2" w:rsidRPr="00B077BF" w:rsidRDefault="00752A5E" w:rsidP="00C2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1" w:type="dxa"/>
          </w:tcPr>
          <w:p w:rsidR="00CC38C2" w:rsidRPr="00752A5E" w:rsidRDefault="00752A5E" w:rsidP="00752A5E">
            <w:pPr>
              <w:pStyle w:val="a5"/>
              <w:tabs>
                <w:tab w:val="left" w:pos="2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A5E">
              <w:rPr>
                <w:rFonts w:ascii="Times New Roman" w:hAnsi="Times New Roman" w:cs="Times New Roman"/>
                <w:sz w:val="20"/>
                <w:szCs w:val="20"/>
              </w:rPr>
              <w:t>Критерии и индикаторы экономической безопасности</w:t>
            </w:r>
          </w:p>
          <w:p w:rsidR="00752A5E" w:rsidRPr="00752A5E" w:rsidRDefault="00752A5E" w:rsidP="00752A5E">
            <w:pPr>
              <w:pStyle w:val="a5"/>
              <w:numPr>
                <w:ilvl w:val="0"/>
                <w:numId w:val="1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A5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показателей экономической безопасности предприятия. </w:t>
            </w:r>
          </w:p>
          <w:p w:rsidR="00752A5E" w:rsidRPr="00752A5E" w:rsidRDefault="00752A5E" w:rsidP="00752A5E">
            <w:pPr>
              <w:pStyle w:val="a5"/>
              <w:numPr>
                <w:ilvl w:val="0"/>
                <w:numId w:val="1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A5E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показателей экономической безопасности в динамике и с зарубежными странами. </w:t>
            </w:r>
          </w:p>
          <w:p w:rsidR="00752A5E" w:rsidRPr="00752A5E" w:rsidRDefault="00752A5E" w:rsidP="00752A5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Подготовить реферат</w:t>
            </w:r>
          </w:p>
          <w:p w:rsidR="00752A5E" w:rsidRPr="00B077BF" w:rsidRDefault="00752A5E" w:rsidP="00752A5E">
            <w:pPr>
              <w:pStyle w:val="a5"/>
              <w:tabs>
                <w:tab w:val="left" w:pos="2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Экономическая безопасность</w:t>
            </w:r>
            <w:proofErr w:type="gramStart"/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вузов / Л. П. Гончаренко [и др.] ; под общей редакцией Л. П. Гончаренко. — 2-е изд., </w:t>
            </w:r>
            <w:proofErr w:type="spellStart"/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2020. — 340 с. — (Высшее образование). — ISBN 978-5-534-06090-4. — Текст</w:t>
            </w:r>
            <w:proofErr w:type="gramStart"/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52A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" w:tgtFrame="_blank" w:history="1">
              <w:r w:rsidRPr="00752A5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https://urait.ru/bcode/448446</w:t>
              </w:r>
            </w:hyperlink>
            <w:r w:rsidRPr="007B47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911BCB" w:rsidRDefault="00911BCB"/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78E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158C"/>
    <w:multiLevelType w:val="hybridMultilevel"/>
    <w:tmpl w:val="C1B4C254"/>
    <w:lvl w:ilvl="0" w:tplc="A362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61FF"/>
    <w:multiLevelType w:val="hybridMultilevel"/>
    <w:tmpl w:val="E5824460"/>
    <w:lvl w:ilvl="0" w:tplc="25022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66E61"/>
    <w:rsid w:val="000B76C8"/>
    <w:rsid w:val="001714DE"/>
    <w:rsid w:val="001E3A5A"/>
    <w:rsid w:val="001F1D94"/>
    <w:rsid w:val="00391089"/>
    <w:rsid w:val="003A269A"/>
    <w:rsid w:val="003E1646"/>
    <w:rsid w:val="00441CD9"/>
    <w:rsid w:val="004B029C"/>
    <w:rsid w:val="004C4B25"/>
    <w:rsid w:val="0061385E"/>
    <w:rsid w:val="00620E34"/>
    <w:rsid w:val="006B3B2A"/>
    <w:rsid w:val="006E4ABA"/>
    <w:rsid w:val="00740FA3"/>
    <w:rsid w:val="00752A5E"/>
    <w:rsid w:val="007A3AD6"/>
    <w:rsid w:val="007B4750"/>
    <w:rsid w:val="007E7563"/>
    <w:rsid w:val="0082223B"/>
    <w:rsid w:val="00871948"/>
    <w:rsid w:val="008F75CC"/>
    <w:rsid w:val="00911BCB"/>
    <w:rsid w:val="009120D8"/>
    <w:rsid w:val="009825F5"/>
    <w:rsid w:val="009A5625"/>
    <w:rsid w:val="009D5902"/>
    <w:rsid w:val="00A125C8"/>
    <w:rsid w:val="00A356BC"/>
    <w:rsid w:val="00A62264"/>
    <w:rsid w:val="00A70849"/>
    <w:rsid w:val="00B077BF"/>
    <w:rsid w:val="00B15D01"/>
    <w:rsid w:val="00C00F3F"/>
    <w:rsid w:val="00C24503"/>
    <w:rsid w:val="00C45641"/>
    <w:rsid w:val="00C65A0A"/>
    <w:rsid w:val="00C725ED"/>
    <w:rsid w:val="00C815A6"/>
    <w:rsid w:val="00CC38C2"/>
    <w:rsid w:val="00CE67BF"/>
    <w:rsid w:val="00D20AEB"/>
    <w:rsid w:val="00D51546"/>
    <w:rsid w:val="00DA0DEB"/>
    <w:rsid w:val="00DF34F9"/>
    <w:rsid w:val="00E13A5D"/>
    <w:rsid w:val="00EB34A9"/>
    <w:rsid w:val="00F56082"/>
    <w:rsid w:val="00FE07C3"/>
    <w:rsid w:val="00FF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BC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character" w:customStyle="1" w:styleId="zag">
    <w:name w:val="zag"/>
    <w:basedOn w:val="a0"/>
    <w:rsid w:val="004C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character" w:customStyle="1" w:styleId="zag">
    <w:name w:val="zag"/>
    <w:basedOn w:val="a0"/>
    <w:rsid w:val="004C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8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2020-05-02T13:04:00Z</dcterms:created>
  <dcterms:modified xsi:type="dcterms:W3CDTF">2020-05-02T13:04:00Z</dcterms:modified>
</cp:coreProperties>
</file>