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8330" w:type="dxa"/>
        <w:tblLayout w:type="fixed"/>
        <w:tblLook w:val="04A0"/>
      </w:tblPr>
      <w:tblGrid>
        <w:gridCol w:w="1296"/>
        <w:gridCol w:w="1000"/>
        <w:gridCol w:w="6034"/>
      </w:tblGrid>
      <w:tr w:rsidR="00833BEA" w:rsidRPr="00F56082" w:rsidTr="00833BEA">
        <w:tc>
          <w:tcPr>
            <w:tcW w:w="8330" w:type="dxa"/>
            <w:gridSpan w:val="3"/>
          </w:tcPr>
          <w:p w:rsidR="00833BEA" w:rsidRPr="00F56082" w:rsidRDefault="00833BEA" w:rsidP="00F114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Философия, группа АФТ-05-19</w:t>
            </w:r>
          </w:p>
        </w:tc>
      </w:tr>
      <w:tr w:rsidR="00833BEA" w:rsidTr="00833BEA">
        <w:tc>
          <w:tcPr>
            <w:tcW w:w="1296" w:type="dxa"/>
          </w:tcPr>
          <w:p w:rsidR="00833BEA" w:rsidRPr="006E4ABA" w:rsidRDefault="00833BEA" w:rsidP="0083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833BEA" w:rsidRPr="006E4ABA" w:rsidRDefault="00833BEA" w:rsidP="0083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6034" w:type="dxa"/>
          </w:tcPr>
          <w:p w:rsidR="00833BEA" w:rsidRDefault="00833BEA" w:rsidP="00833BEA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833BEA" w:rsidRPr="00FF25BD" w:rsidTr="00833BEA">
        <w:tc>
          <w:tcPr>
            <w:tcW w:w="1296" w:type="dxa"/>
          </w:tcPr>
          <w:p w:rsidR="00833BEA" w:rsidRPr="006E4ABA" w:rsidRDefault="00833BEA" w:rsidP="0083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00" w:type="dxa"/>
          </w:tcPr>
          <w:p w:rsidR="00833BEA" w:rsidRPr="006E4ABA" w:rsidRDefault="00833BEA" w:rsidP="0083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034" w:type="dxa"/>
          </w:tcPr>
          <w:p w:rsidR="00833BEA" w:rsidRPr="00FF25BD" w:rsidRDefault="00833BEA" w:rsidP="00833BEA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50"/>
              </w:tabs>
              <w:spacing w:after="150"/>
              <w:ind w:left="63" w:hanging="45"/>
              <w:outlineLvl w:val="2"/>
              <w:rPr>
                <w:sz w:val="20"/>
                <w:szCs w:val="20"/>
              </w:rPr>
            </w:pPr>
            <w:r w:rsidRPr="00FF25BD">
              <w:rPr>
                <w:sz w:val="20"/>
                <w:szCs w:val="20"/>
                <w:lang w:eastAsia="ru-RU"/>
              </w:rPr>
              <w:t>Лекция «</w:t>
            </w:r>
            <w:r>
              <w:rPr>
                <w:sz w:val="20"/>
                <w:szCs w:val="20"/>
                <w:lang w:eastAsia="ru-RU"/>
              </w:rPr>
              <w:t>Античная философия</w:t>
            </w:r>
            <w:r w:rsidRPr="00FF25BD">
              <w:rPr>
                <w:sz w:val="20"/>
                <w:szCs w:val="20"/>
                <w:lang w:eastAsia="ru-RU"/>
              </w:rPr>
              <w:t>»</w:t>
            </w:r>
          </w:p>
          <w:p w:rsidR="00833BEA" w:rsidRPr="00FF25BD" w:rsidRDefault="00833BEA" w:rsidP="00833BEA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50"/>
              </w:tabs>
              <w:spacing w:after="150"/>
              <w:ind w:left="63" w:hanging="45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Составить краткий конспект лекции</w:t>
            </w:r>
          </w:p>
          <w:p w:rsidR="00833BEA" w:rsidRPr="00FF25BD" w:rsidRDefault="00833BEA" w:rsidP="00833BEA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50"/>
              </w:tabs>
              <w:spacing w:after="150"/>
              <w:ind w:left="63" w:hanging="45"/>
              <w:outlineLvl w:val="2"/>
              <w:rPr>
                <w:color w:val="000000"/>
                <w:sz w:val="20"/>
                <w:szCs w:val="20"/>
              </w:rPr>
            </w:pPr>
            <w:hyperlink r:id="rId5" w:history="1">
              <w:r w:rsidRPr="00FF25BD">
                <w:rPr>
                  <w:rStyle w:val="a7"/>
                  <w:sz w:val="20"/>
                  <w:szCs w:val="20"/>
                </w:rPr>
                <w:t>https://www.youtube.com/playlist?list=PLWposckrcyPndSexnBWdh0F30o691xxgT</w:t>
              </w:r>
              <w:proofErr w:type="gramStart"/>
            </w:hyperlink>
            <w:r w:rsidRPr="00FF25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П</w:t>
            </w:r>
            <w:proofErr w:type="gramEnd"/>
            <w:r>
              <w:rPr>
                <w:sz w:val="20"/>
                <w:szCs w:val="20"/>
              </w:rPr>
              <w:t>осмотреть учебные фильмы о философии Сократа, Платона, Аристотеля из подборки «Великие философы и мыслители»</w:t>
            </w:r>
          </w:p>
          <w:p w:rsidR="00833BEA" w:rsidRPr="00833BEA" w:rsidRDefault="00833BEA" w:rsidP="00F114B8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250"/>
              </w:tabs>
              <w:spacing w:after="150"/>
              <w:ind w:left="63" w:hanging="45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Литература: </w:t>
            </w:r>
            <w:r w:rsidRPr="00FF25BD">
              <w:rPr>
                <w:sz w:val="20"/>
                <w:szCs w:val="20"/>
              </w:rPr>
              <w:t>Квятковский Д.О. Философия. Курс для бакалавров [Электронный ресурс]</w:t>
            </w:r>
            <w:proofErr w:type="gramStart"/>
            <w:r w:rsidRPr="00FF25BD">
              <w:rPr>
                <w:sz w:val="20"/>
                <w:szCs w:val="20"/>
              </w:rPr>
              <w:t xml:space="preserve"> :</w:t>
            </w:r>
            <w:proofErr w:type="gramEnd"/>
            <w:r w:rsidRPr="00FF25BD">
              <w:rPr>
                <w:sz w:val="20"/>
                <w:szCs w:val="20"/>
              </w:rPr>
              <w:t xml:space="preserve"> учебное пособие / Д.О. Квятковский. — Электрон</w:t>
            </w:r>
            <w:proofErr w:type="gramStart"/>
            <w:r w:rsidRPr="00FF25BD">
              <w:rPr>
                <w:sz w:val="20"/>
                <w:szCs w:val="20"/>
              </w:rPr>
              <w:t>.</w:t>
            </w:r>
            <w:proofErr w:type="gramEnd"/>
            <w:r w:rsidRPr="00FF25BD">
              <w:rPr>
                <w:sz w:val="20"/>
                <w:szCs w:val="20"/>
              </w:rPr>
              <w:t xml:space="preserve"> </w:t>
            </w:r>
            <w:proofErr w:type="gramStart"/>
            <w:r w:rsidRPr="00FF25BD">
              <w:rPr>
                <w:sz w:val="20"/>
                <w:szCs w:val="20"/>
              </w:rPr>
              <w:t>т</w:t>
            </w:r>
            <w:proofErr w:type="gramEnd"/>
            <w:r w:rsidRPr="00FF25BD">
              <w:rPr>
                <w:sz w:val="20"/>
                <w:szCs w:val="20"/>
              </w:rPr>
              <w:t>екстовые данные. — М.</w:t>
            </w:r>
            <w:proofErr w:type="gramStart"/>
            <w:r w:rsidRPr="00FF25BD">
              <w:rPr>
                <w:sz w:val="20"/>
                <w:szCs w:val="20"/>
              </w:rPr>
              <w:t xml:space="preserve"> :</w:t>
            </w:r>
            <w:proofErr w:type="gramEnd"/>
            <w:r w:rsidRPr="00FF25BD">
              <w:rPr>
                <w:sz w:val="20"/>
                <w:szCs w:val="20"/>
              </w:rPr>
              <w:t xml:space="preserve"> Университетская книга, 2016. — 268 </w:t>
            </w:r>
            <w:proofErr w:type="spellStart"/>
            <w:r w:rsidRPr="00FF25BD">
              <w:rPr>
                <w:sz w:val="20"/>
                <w:szCs w:val="20"/>
              </w:rPr>
              <w:t>c</w:t>
            </w:r>
            <w:proofErr w:type="spellEnd"/>
            <w:r w:rsidRPr="00FF25BD">
              <w:rPr>
                <w:sz w:val="20"/>
                <w:szCs w:val="20"/>
              </w:rPr>
              <w:t xml:space="preserve">. — 978-5-98699-201-3. — Режим доступа: </w:t>
            </w:r>
            <w:hyperlink r:id="rId6" w:history="1">
              <w:r w:rsidRPr="00FF25BD">
                <w:rPr>
                  <w:rStyle w:val="a7"/>
                  <w:sz w:val="20"/>
                  <w:szCs w:val="20"/>
                </w:rPr>
                <w:t>http://www.iprbookshop.ru/66332.html</w:t>
              </w:r>
            </w:hyperlink>
          </w:p>
        </w:tc>
      </w:tr>
    </w:tbl>
    <w:p w:rsidR="00833BEA" w:rsidRDefault="00833BEA" w:rsidP="00C216CA">
      <w:pPr>
        <w:pStyle w:val="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33BEA" w:rsidRDefault="00833B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C216CA" w:rsidRPr="00C216CA" w:rsidRDefault="00C216CA" w:rsidP="00C216CA">
      <w:pPr>
        <w:pStyle w:val="p"/>
        <w:spacing w:before="0" w:beforeAutospacing="0" w:after="0" w:afterAutospacing="0"/>
        <w:jc w:val="center"/>
        <w:rPr>
          <w:b/>
          <w:sz w:val="28"/>
          <w:szCs w:val="28"/>
        </w:rPr>
      </w:pPr>
      <w:r w:rsidRPr="00C216CA">
        <w:rPr>
          <w:b/>
          <w:sz w:val="28"/>
          <w:szCs w:val="28"/>
        </w:rPr>
        <w:lastRenderedPageBreak/>
        <w:t>Античная философия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Философия как феномен культуры создана гением древних греков в городах-государствах, где были достигнуты политические свободы.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Периоды.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1. </w:t>
      </w:r>
      <w:proofErr w:type="gramStart"/>
      <w:r w:rsidRPr="00C216CA">
        <w:rPr>
          <w:sz w:val="28"/>
          <w:szCs w:val="28"/>
        </w:rPr>
        <w:t xml:space="preserve">Натуралистический, VI–V вв. до н. э. Представители: ионийцы, </w:t>
      </w:r>
      <w:proofErr w:type="spellStart"/>
      <w:r w:rsidRPr="00C216CA">
        <w:rPr>
          <w:sz w:val="28"/>
          <w:szCs w:val="28"/>
        </w:rPr>
        <w:t>милетцы</w:t>
      </w:r>
      <w:proofErr w:type="spellEnd"/>
      <w:r w:rsidRPr="00C216CA">
        <w:rPr>
          <w:sz w:val="28"/>
          <w:szCs w:val="28"/>
        </w:rPr>
        <w:t>, пифагорейцы, элеаты, плюралисты, физики-эклектики.</w:t>
      </w:r>
      <w:proofErr w:type="gramEnd"/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2. Гуманистический – софисты, </w:t>
      </w:r>
      <w:r w:rsidRPr="00C216CA">
        <w:rPr>
          <w:rStyle w:val="a4"/>
          <w:b/>
          <w:bCs/>
          <w:sz w:val="28"/>
          <w:szCs w:val="28"/>
        </w:rPr>
        <w:t>Сократ</w:t>
      </w:r>
      <w:r w:rsidRPr="00C216CA">
        <w:rPr>
          <w:sz w:val="28"/>
          <w:szCs w:val="28"/>
        </w:rPr>
        <w:t>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3. Классический. Большой синтез </w:t>
      </w:r>
      <w:r w:rsidRPr="00C216CA">
        <w:rPr>
          <w:rStyle w:val="a4"/>
          <w:b/>
          <w:bCs/>
          <w:sz w:val="28"/>
          <w:szCs w:val="28"/>
        </w:rPr>
        <w:t>Платона </w:t>
      </w:r>
      <w:r w:rsidRPr="00C216CA">
        <w:rPr>
          <w:sz w:val="28"/>
          <w:szCs w:val="28"/>
        </w:rPr>
        <w:t>и </w:t>
      </w:r>
      <w:r w:rsidRPr="00C216CA">
        <w:rPr>
          <w:rStyle w:val="a4"/>
          <w:b/>
          <w:bCs/>
          <w:sz w:val="28"/>
          <w:szCs w:val="28"/>
        </w:rPr>
        <w:t>Аристотеля</w:t>
      </w:r>
      <w:r w:rsidRPr="00C216CA">
        <w:rPr>
          <w:sz w:val="28"/>
          <w:szCs w:val="28"/>
        </w:rPr>
        <w:t>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4. Эллинистических школ: киники, эпикурейцы, стоики, скептики.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 xml:space="preserve">5. Религиозный. </w:t>
      </w:r>
      <w:proofErr w:type="spellStart"/>
      <w:r w:rsidRPr="00C216CA">
        <w:rPr>
          <w:sz w:val="28"/>
          <w:szCs w:val="28"/>
        </w:rPr>
        <w:t>Неоплатонисты</w:t>
      </w:r>
      <w:proofErr w:type="spellEnd"/>
      <w:r w:rsidRPr="00C216CA">
        <w:rPr>
          <w:sz w:val="28"/>
          <w:szCs w:val="28"/>
        </w:rPr>
        <w:t xml:space="preserve">: от </w:t>
      </w:r>
      <w:proofErr w:type="gramStart"/>
      <w:r w:rsidRPr="00C216CA">
        <w:rPr>
          <w:sz w:val="28"/>
          <w:szCs w:val="28"/>
        </w:rPr>
        <w:t>языческих</w:t>
      </w:r>
      <w:proofErr w:type="gramEnd"/>
      <w:r w:rsidRPr="00C216CA">
        <w:rPr>
          <w:sz w:val="28"/>
          <w:szCs w:val="28"/>
        </w:rPr>
        <w:t xml:space="preserve"> до представления о едином благе.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6. Период христианской мысли. </w:t>
      </w:r>
      <w:r w:rsidRPr="00C216CA">
        <w:rPr>
          <w:rStyle w:val="a4"/>
          <w:b/>
          <w:bCs/>
          <w:sz w:val="28"/>
          <w:szCs w:val="28"/>
        </w:rPr>
        <w:t>Филон Александрийский</w:t>
      </w:r>
      <w:r w:rsidRPr="00C216CA">
        <w:rPr>
          <w:sz w:val="28"/>
          <w:szCs w:val="28"/>
        </w:rPr>
        <w:t>, догмы зарождающейся религии.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Характерные черты.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1. </w:t>
      </w:r>
      <w:proofErr w:type="spellStart"/>
      <w:r w:rsidRPr="00C216CA">
        <w:rPr>
          <w:sz w:val="28"/>
          <w:szCs w:val="28"/>
        </w:rPr>
        <w:t>Синкретичность</w:t>
      </w:r>
      <w:proofErr w:type="spellEnd"/>
      <w:r w:rsidRPr="00C216CA">
        <w:rPr>
          <w:sz w:val="28"/>
          <w:szCs w:val="28"/>
        </w:rPr>
        <w:t xml:space="preserve"> – нерасчлененность важнейших проблем.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2. </w:t>
      </w:r>
      <w:proofErr w:type="spellStart"/>
      <w:r w:rsidRPr="00C216CA">
        <w:rPr>
          <w:sz w:val="28"/>
          <w:szCs w:val="28"/>
        </w:rPr>
        <w:t>Космоцентричность</w:t>
      </w:r>
      <w:proofErr w:type="spellEnd"/>
      <w:r w:rsidRPr="00C216CA">
        <w:rPr>
          <w:sz w:val="28"/>
          <w:szCs w:val="28"/>
        </w:rPr>
        <w:t xml:space="preserve"> – охват всего космоса и мира человека.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3. </w:t>
      </w:r>
      <w:proofErr w:type="spellStart"/>
      <w:r w:rsidRPr="00C216CA">
        <w:rPr>
          <w:sz w:val="28"/>
          <w:szCs w:val="28"/>
        </w:rPr>
        <w:t>Пантеистичность</w:t>
      </w:r>
      <w:proofErr w:type="spellEnd"/>
      <w:r w:rsidRPr="00C216CA">
        <w:rPr>
          <w:sz w:val="28"/>
          <w:szCs w:val="28"/>
        </w:rPr>
        <w:t>: космос – чувственное и умопостигаемое абсолютное божество. </w:t>
      </w:r>
      <w:r w:rsidRPr="00C216CA">
        <w:rPr>
          <w:rStyle w:val="a3"/>
          <w:sz w:val="28"/>
          <w:szCs w:val="28"/>
        </w:rPr>
        <w:t>Достижения на уровне понятий.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 xml:space="preserve">Идеи Платона; </w:t>
      </w:r>
      <w:proofErr w:type="spellStart"/>
      <w:r w:rsidRPr="00C216CA">
        <w:rPr>
          <w:sz w:val="28"/>
          <w:szCs w:val="28"/>
        </w:rPr>
        <w:t>эйдос</w:t>
      </w:r>
      <w:proofErr w:type="spellEnd"/>
      <w:r w:rsidRPr="00C216CA">
        <w:rPr>
          <w:sz w:val="28"/>
          <w:szCs w:val="28"/>
        </w:rPr>
        <w:t xml:space="preserve"> (форма) Аристотеля; </w:t>
      </w:r>
      <w:proofErr w:type="spellStart"/>
      <w:r w:rsidRPr="00C216CA">
        <w:rPr>
          <w:sz w:val="28"/>
          <w:szCs w:val="28"/>
        </w:rPr>
        <w:t>лектон</w:t>
      </w:r>
      <w:proofErr w:type="spellEnd"/>
      <w:r w:rsidRPr="00C216CA">
        <w:rPr>
          <w:sz w:val="28"/>
          <w:szCs w:val="28"/>
        </w:rPr>
        <w:t xml:space="preserve"> (смысл слова) стоиков. Логика общих имен (не законов), этика добродетелей (не долга и ценностей), функциональность – отвечала на вопросы бытия, помогая жить.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 xml:space="preserve">Милетская школа VII–V вв. </w:t>
      </w:r>
      <w:proofErr w:type="gramStart"/>
      <w:r w:rsidRPr="00C216CA">
        <w:rPr>
          <w:sz w:val="28"/>
          <w:szCs w:val="28"/>
        </w:rPr>
        <w:t>до</w:t>
      </w:r>
      <w:proofErr w:type="gramEnd"/>
      <w:r w:rsidRPr="00C216CA">
        <w:rPr>
          <w:sz w:val="28"/>
          <w:szCs w:val="28"/>
        </w:rPr>
        <w:t xml:space="preserve"> н. э. – </w:t>
      </w:r>
      <w:r w:rsidRPr="00C216CA">
        <w:rPr>
          <w:rStyle w:val="a4"/>
          <w:b/>
          <w:bCs/>
          <w:sz w:val="28"/>
          <w:szCs w:val="28"/>
        </w:rPr>
        <w:t>Фалес, Анаксимен, Анаксимандр.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16CA">
        <w:rPr>
          <w:rStyle w:val="a3"/>
          <w:sz w:val="28"/>
          <w:szCs w:val="28"/>
        </w:rPr>
        <w:t>Демифологизация</w:t>
      </w:r>
      <w:proofErr w:type="spellEnd"/>
      <w:r w:rsidRPr="00C216CA">
        <w:rPr>
          <w:rStyle w:val="a3"/>
          <w:sz w:val="28"/>
          <w:szCs w:val="28"/>
        </w:rPr>
        <w:t xml:space="preserve"> античного мировоззрения</w:t>
      </w:r>
      <w:r w:rsidRPr="00C216CA">
        <w:rPr>
          <w:sz w:val="28"/>
          <w:szCs w:val="28"/>
        </w:rPr>
        <w:t xml:space="preserve">. Переход от родовых реалий к явлениям и событиям. Из чего все? Первичная субстанция: то, что для объяснения не нуждается в чем-то другом: вода </w:t>
      </w:r>
      <w:proofErr w:type="gramStart"/>
      <w:r w:rsidRPr="00C216CA">
        <w:rPr>
          <w:sz w:val="28"/>
          <w:szCs w:val="28"/>
        </w:rPr>
        <w:t>(</w:t>
      </w:r>
      <w:r w:rsidRPr="00C216CA">
        <w:rPr>
          <w:rStyle w:val="a3"/>
          <w:sz w:val="28"/>
          <w:szCs w:val="28"/>
        </w:rPr>
        <w:t> </w:t>
      </w:r>
      <w:proofErr w:type="gramEnd"/>
      <w:r w:rsidRPr="00C216CA">
        <w:rPr>
          <w:rStyle w:val="a4"/>
          <w:b/>
          <w:bCs/>
          <w:sz w:val="28"/>
          <w:szCs w:val="28"/>
        </w:rPr>
        <w:t>Фалес</w:t>
      </w:r>
      <w:r w:rsidRPr="00C216CA">
        <w:rPr>
          <w:sz w:val="28"/>
          <w:szCs w:val="28"/>
        </w:rPr>
        <w:t>), воздух (</w:t>
      </w:r>
      <w:r w:rsidRPr="00C216CA">
        <w:rPr>
          <w:rStyle w:val="a3"/>
          <w:sz w:val="28"/>
          <w:szCs w:val="28"/>
        </w:rPr>
        <w:t> </w:t>
      </w:r>
      <w:r w:rsidRPr="00C216CA">
        <w:rPr>
          <w:rStyle w:val="a4"/>
          <w:b/>
          <w:bCs/>
          <w:sz w:val="28"/>
          <w:szCs w:val="28"/>
        </w:rPr>
        <w:t>Анаксимен</w:t>
      </w:r>
      <w:r w:rsidRPr="00C216CA">
        <w:rPr>
          <w:sz w:val="28"/>
          <w:szCs w:val="28"/>
        </w:rPr>
        <w:t>).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16CA">
        <w:rPr>
          <w:rStyle w:val="a3"/>
          <w:sz w:val="28"/>
          <w:szCs w:val="28"/>
        </w:rPr>
        <w:t>Апейрон</w:t>
      </w:r>
      <w:proofErr w:type="spellEnd"/>
      <w:r w:rsidRPr="00C216CA">
        <w:rPr>
          <w:sz w:val="28"/>
          <w:szCs w:val="28"/>
        </w:rPr>
        <w:t xml:space="preserve"> – вечное и беспредельное начало </w:t>
      </w:r>
      <w:proofErr w:type="gramStart"/>
      <w:r w:rsidRPr="00C216CA">
        <w:rPr>
          <w:sz w:val="28"/>
          <w:szCs w:val="28"/>
        </w:rPr>
        <w:t>(</w:t>
      </w:r>
      <w:r w:rsidRPr="00C216CA">
        <w:rPr>
          <w:rStyle w:val="a3"/>
          <w:sz w:val="28"/>
          <w:szCs w:val="28"/>
        </w:rPr>
        <w:t> </w:t>
      </w:r>
      <w:proofErr w:type="gramEnd"/>
      <w:r w:rsidRPr="00C216CA">
        <w:rPr>
          <w:rStyle w:val="a4"/>
          <w:b/>
          <w:bCs/>
          <w:sz w:val="28"/>
          <w:szCs w:val="28"/>
        </w:rPr>
        <w:t>Анаксимандр</w:t>
      </w:r>
      <w:r w:rsidRPr="00C216CA">
        <w:rPr>
          <w:sz w:val="28"/>
          <w:szCs w:val="28"/>
        </w:rPr>
        <w:t>).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16CA">
        <w:rPr>
          <w:rStyle w:val="a3"/>
          <w:sz w:val="28"/>
          <w:szCs w:val="28"/>
        </w:rPr>
        <w:t>Пифагореизм, VI–V вв. до н. э. </w:t>
      </w:r>
      <w:r w:rsidRPr="00C216CA">
        <w:rPr>
          <w:rStyle w:val="a4"/>
          <w:b/>
          <w:bCs/>
          <w:sz w:val="28"/>
          <w:szCs w:val="28"/>
        </w:rPr>
        <w:t>Пифагор</w:t>
      </w:r>
      <w:r w:rsidRPr="00C216CA">
        <w:rPr>
          <w:sz w:val="28"/>
          <w:szCs w:val="28"/>
        </w:rPr>
        <w:t>: все есть число, в числах – основа сущего, числовые соотношения – источник гармонии космоса, приближение к законам науки.</w:t>
      </w:r>
      <w:proofErr w:type="gramEnd"/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216CA">
        <w:rPr>
          <w:rStyle w:val="a3"/>
          <w:sz w:val="28"/>
          <w:szCs w:val="28"/>
        </w:rPr>
        <w:t>Элейская</w:t>
      </w:r>
      <w:proofErr w:type="spellEnd"/>
      <w:r w:rsidRPr="00C216CA">
        <w:rPr>
          <w:rStyle w:val="a3"/>
          <w:sz w:val="28"/>
          <w:szCs w:val="28"/>
        </w:rPr>
        <w:t xml:space="preserve"> (элеаты), VI–V вв. до н. э. – </w:t>
      </w:r>
      <w:proofErr w:type="spellStart"/>
      <w:r w:rsidRPr="00C216CA">
        <w:rPr>
          <w:rStyle w:val="a4"/>
          <w:b/>
          <w:bCs/>
          <w:sz w:val="28"/>
          <w:szCs w:val="28"/>
        </w:rPr>
        <w:t>Парменид</w:t>
      </w:r>
      <w:proofErr w:type="spellEnd"/>
      <w:r w:rsidRPr="00C216CA">
        <w:rPr>
          <w:rStyle w:val="a4"/>
          <w:b/>
          <w:bCs/>
          <w:sz w:val="28"/>
          <w:szCs w:val="28"/>
        </w:rPr>
        <w:t>, Зенон</w:t>
      </w:r>
      <w:r w:rsidRPr="00C216CA">
        <w:rPr>
          <w:sz w:val="28"/>
          <w:szCs w:val="28"/>
        </w:rPr>
        <w:t>, </w:t>
      </w:r>
      <w:r w:rsidRPr="00C216CA">
        <w:rPr>
          <w:rStyle w:val="a4"/>
          <w:b/>
          <w:bCs/>
          <w:sz w:val="28"/>
          <w:szCs w:val="28"/>
        </w:rPr>
        <w:t>Мелисс Самосский</w:t>
      </w:r>
      <w:r w:rsidRPr="00C216CA">
        <w:rPr>
          <w:sz w:val="28"/>
          <w:szCs w:val="28"/>
        </w:rPr>
        <w:t>.</w:t>
      </w:r>
      <w:proofErr w:type="gramEnd"/>
      <w:r w:rsidRPr="00C216CA">
        <w:rPr>
          <w:sz w:val="28"/>
          <w:szCs w:val="28"/>
        </w:rPr>
        <w:t xml:space="preserve"> Единое бытие – непрерывное неизменное, присутствующее во всем, исключая множественность вещей и их движение. Главная роль в познании – мышление, не чувство; </w:t>
      </w:r>
      <w:r w:rsidRPr="00C216CA">
        <w:rPr>
          <w:rStyle w:val="a4"/>
          <w:b/>
          <w:bCs/>
          <w:sz w:val="28"/>
          <w:szCs w:val="28"/>
        </w:rPr>
        <w:t>Гераклит </w:t>
      </w:r>
      <w:r w:rsidRPr="00C216CA">
        <w:rPr>
          <w:sz w:val="28"/>
          <w:szCs w:val="28"/>
        </w:rPr>
        <w:t>из Эфеса. Первоначало сущего, душа и разум-логос – мировой огонь. Все течет. Борьба противоположностей. В космосе – скрытая гармония. Просвещенная монархия.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Атомизм, V </w:t>
      </w:r>
      <w:proofErr w:type="gramStart"/>
      <w:r w:rsidRPr="00C216CA">
        <w:rPr>
          <w:rStyle w:val="a3"/>
          <w:sz w:val="28"/>
          <w:szCs w:val="28"/>
        </w:rPr>
        <w:t>в</w:t>
      </w:r>
      <w:proofErr w:type="gramEnd"/>
      <w:r w:rsidRPr="00C216CA">
        <w:rPr>
          <w:rStyle w:val="a3"/>
          <w:sz w:val="28"/>
          <w:szCs w:val="28"/>
        </w:rPr>
        <w:t>. до н. э. </w:t>
      </w:r>
      <w:proofErr w:type="spellStart"/>
      <w:r w:rsidRPr="00C216CA">
        <w:rPr>
          <w:rStyle w:val="a4"/>
          <w:b/>
          <w:bCs/>
          <w:sz w:val="28"/>
          <w:szCs w:val="28"/>
        </w:rPr>
        <w:t>Демокрит</w:t>
      </w:r>
      <w:proofErr w:type="spellEnd"/>
      <w:r w:rsidRPr="00C216CA">
        <w:rPr>
          <w:sz w:val="28"/>
          <w:szCs w:val="28"/>
        </w:rPr>
        <w:t>, </w:t>
      </w:r>
      <w:proofErr w:type="spellStart"/>
      <w:r w:rsidRPr="00C216CA">
        <w:rPr>
          <w:rStyle w:val="a4"/>
          <w:b/>
          <w:bCs/>
          <w:sz w:val="28"/>
          <w:szCs w:val="28"/>
        </w:rPr>
        <w:t>Левкипп</w:t>
      </w:r>
      <w:proofErr w:type="spellEnd"/>
      <w:r w:rsidRPr="00C216CA">
        <w:rPr>
          <w:sz w:val="28"/>
          <w:szCs w:val="28"/>
        </w:rPr>
        <w:t>. Все – из сочетаний атомов, неделимых однородных частиц. Все – согласно необходимости. Случайностей нет.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 xml:space="preserve">Философия V–IV вв. </w:t>
      </w:r>
      <w:proofErr w:type="gramStart"/>
      <w:r w:rsidRPr="00C216CA">
        <w:rPr>
          <w:rStyle w:val="a3"/>
          <w:sz w:val="28"/>
          <w:szCs w:val="28"/>
        </w:rPr>
        <w:t>до</w:t>
      </w:r>
      <w:proofErr w:type="gramEnd"/>
      <w:r w:rsidRPr="00C216CA">
        <w:rPr>
          <w:rStyle w:val="a3"/>
          <w:sz w:val="28"/>
          <w:szCs w:val="28"/>
        </w:rPr>
        <w:t xml:space="preserve"> н. э</w:t>
      </w:r>
      <w:r w:rsidRPr="00C216CA">
        <w:rPr>
          <w:sz w:val="28"/>
          <w:szCs w:val="28"/>
        </w:rPr>
        <w:t>. </w:t>
      </w:r>
      <w:r w:rsidRPr="00C216CA">
        <w:rPr>
          <w:rStyle w:val="a4"/>
          <w:b/>
          <w:bCs/>
          <w:sz w:val="28"/>
          <w:szCs w:val="28"/>
        </w:rPr>
        <w:t xml:space="preserve">Сократ, Платон, </w:t>
      </w:r>
      <w:proofErr w:type="spellStart"/>
      <w:r w:rsidRPr="00C216CA">
        <w:rPr>
          <w:rStyle w:val="a4"/>
          <w:b/>
          <w:bCs/>
          <w:sz w:val="28"/>
          <w:szCs w:val="28"/>
        </w:rPr>
        <w:t>Ксенофонт</w:t>
      </w:r>
      <w:proofErr w:type="spellEnd"/>
      <w:r w:rsidRPr="00C216CA">
        <w:rPr>
          <w:sz w:val="28"/>
          <w:szCs w:val="28"/>
        </w:rPr>
        <w:t>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Диалектика</w:t>
      </w:r>
      <w:r w:rsidRPr="00C216CA">
        <w:rPr>
          <w:sz w:val="28"/>
          <w:szCs w:val="28"/>
        </w:rPr>
        <w:t> – метод поиска истины через наводящие вопросы; здесь философия представляется как самопознание, путь к постижению истинного блага; добродетель – знание, мудрость. </w:t>
      </w:r>
      <w:r w:rsidRPr="00C216CA">
        <w:rPr>
          <w:rStyle w:val="a3"/>
          <w:sz w:val="28"/>
          <w:szCs w:val="28"/>
        </w:rPr>
        <w:t>Софисты (мудрецы)</w:t>
      </w:r>
      <w:r w:rsidRPr="00C216CA">
        <w:rPr>
          <w:sz w:val="28"/>
          <w:szCs w:val="28"/>
        </w:rPr>
        <w:t> – </w:t>
      </w:r>
      <w:r w:rsidRPr="00C216CA">
        <w:rPr>
          <w:rStyle w:val="a4"/>
          <w:b/>
          <w:bCs/>
          <w:sz w:val="28"/>
          <w:szCs w:val="28"/>
        </w:rPr>
        <w:t xml:space="preserve">Протагор, Георгий, </w:t>
      </w:r>
      <w:proofErr w:type="spellStart"/>
      <w:r w:rsidRPr="00C216CA">
        <w:rPr>
          <w:rStyle w:val="a4"/>
          <w:b/>
          <w:bCs/>
          <w:sz w:val="28"/>
          <w:szCs w:val="28"/>
        </w:rPr>
        <w:t>Гиппий</w:t>
      </w:r>
      <w:proofErr w:type="spellEnd"/>
      <w:r w:rsidRPr="00C216CA">
        <w:rPr>
          <w:rStyle w:val="a4"/>
          <w:b/>
          <w:bCs/>
          <w:sz w:val="28"/>
          <w:szCs w:val="28"/>
        </w:rPr>
        <w:t xml:space="preserve">, </w:t>
      </w:r>
      <w:proofErr w:type="spellStart"/>
      <w:r w:rsidRPr="00C216CA">
        <w:rPr>
          <w:rStyle w:val="a4"/>
          <w:b/>
          <w:bCs/>
          <w:sz w:val="28"/>
          <w:szCs w:val="28"/>
        </w:rPr>
        <w:t>Продик</w:t>
      </w:r>
      <w:proofErr w:type="spellEnd"/>
      <w:r w:rsidRPr="00C216CA">
        <w:rPr>
          <w:rStyle w:val="a4"/>
          <w:b/>
          <w:bCs/>
          <w:sz w:val="28"/>
          <w:szCs w:val="28"/>
        </w:rPr>
        <w:t xml:space="preserve">, </w:t>
      </w:r>
      <w:proofErr w:type="spellStart"/>
      <w:r w:rsidRPr="00C216CA">
        <w:rPr>
          <w:rStyle w:val="a4"/>
          <w:b/>
          <w:bCs/>
          <w:sz w:val="28"/>
          <w:szCs w:val="28"/>
        </w:rPr>
        <w:t>Антифонт</w:t>
      </w:r>
      <w:proofErr w:type="spellEnd"/>
      <w:r w:rsidRPr="00C216CA">
        <w:rPr>
          <w:rStyle w:val="a4"/>
          <w:b/>
          <w:bCs/>
          <w:sz w:val="28"/>
          <w:szCs w:val="28"/>
        </w:rPr>
        <w:t xml:space="preserve">, </w:t>
      </w:r>
      <w:proofErr w:type="spellStart"/>
      <w:r w:rsidRPr="00C216CA">
        <w:rPr>
          <w:rStyle w:val="a4"/>
          <w:b/>
          <w:bCs/>
          <w:sz w:val="28"/>
          <w:szCs w:val="28"/>
        </w:rPr>
        <w:t>Критий</w:t>
      </w:r>
      <w:proofErr w:type="spellEnd"/>
      <w:r w:rsidRPr="00C216CA">
        <w:rPr>
          <w:sz w:val="28"/>
          <w:szCs w:val="28"/>
        </w:rPr>
        <w:t>. От поисков абсолютной истины – к прагматическим рецептам поведения человека в обществе.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lastRenderedPageBreak/>
        <w:t xml:space="preserve">Платонизм, 428–348 гг. </w:t>
      </w:r>
      <w:proofErr w:type="gramStart"/>
      <w:r w:rsidRPr="00C216CA">
        <w:rPr>
          <w:rStyle w:val="a3"/>
          <w:sz w:val="28"/>
          <w:szCs w:val="28"/>
        </w:rPr>
        <w:t>до</w:t>
      </w:r>
      <w:proofErr w:type="gramEnd"/>
      <w:r w:rsidRPr="00C216CA">
        <w:rPr>
          <w:rStyle w:val="a3"/>
          <w:sz w:val="28"/>
          <w:szCs w:val="28"/>
        </w:rPr>
        <w:t xml:space="preserve"> н. э. </w:t>
      </w:r>
      <w:proofErr w:type="gramStart"/>
      <w:r w:rsidRPr="00C216CA">
        <w:rPr>
          <w:sz w:val="28"/>
          <w:szCs w:val="28"/>
        </w:rPr>
        <w:t>Философия</w:t>
      </w:r>
      <w:proofErr w:type="gramEnd"/>
      <w:r w:rsidRPr="00C216CA">
        <w:rPr>
          <w:sz w:val="28"/>
          <w:szCs w:val="28"/>
        </w:rPr>
        <w:t xml:space="preserve"> объективного идеализма.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Идеи (</w:t>
      </w:r>
      <w:proofErr w:type="gramStart"/>
      <w:r w:rsidRPr="00C216CA">
        <w:rPr>
          <w:rStyle w:val="a3"/>
          <w:sz w:val="28"/>
          <w:szCs w:val="28"/>
        </w:rPr>
        <w:t>высшая</w:t>
      </w:r>
      <w:proofErr w:type="gramEnd"/>
      <w:r w:rsidRPr="00C216CA">
        <w:rPr>
          <w:rStyle w:val="a3"/>
          <w:sz w:val="28"/>
          <w:szCs w:val="28"/>
        </w:rPr>
        <w:t xml:space="preserve"> из них – благо)</w:t>
      </w:r>
      <w:r w:rsidRPr="00C216CA">
        <w:rPr>
          <w:sz w:val="28"/>
          <w:szCs w:val="28"/>
        </w:rPr>
        <w:t> – вечные и неизменные умопостигаемые прообразы вещей, всего изменчивого бытия; вещи – подобие и отражение идей.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Познание (</w:t>
      </w:r>
      <w:proofErr w:type="spellStart"/>
      <w:r w:rsidRPr="00C216CA">
        <w:rPr>
          <w:rStyle w:val="a3"/>
          <w:sz w:val="28"/>
          <w:szCs w:val="28"/>
        </w:rPr>
        <w:t>анамнесис</w:t>
      </w:r>
      <w:proofErr w:type="spellEnd"/>
      <w:r w:rsidRPr="00C216CA">
        <w:rPr>
          <w:rStyle w:val="a3"/>
          <w:sz w:val="28"/>
          <w:szCs w:val="28"/>
        </w:rPr>
        <w:t>)</w:t>
      </w:r>
      <w:r w:rsidRPr="00C216CA">
        <w:rPr>
          <w:sz w:val="28"/>
          <w:szCs w:val="28"/>
        </w:rPr>
        <w:t xml:space="preserve"> – </w:t>
      </w:r>
      <w:proofErr w:type="gramStart"/>
      <w:r w:rsidRPr="00C216CA">
        <w:rPr>
          <w:sz w:val="28"/>
          <w:szCs w:val="28"/>
        </w:rPr>
        <w:t>воспоминание души</w:t>
      </w:r>
      <w:proofErr w:type="gramEnd"/>
      <w:r w:rsidRPr="00C216CA">
        <w:rPr>
          <w:sz w:val="28"/>
          <w:szCs w:val="28"/>
        </w:rPr>
        <w:t xml:space="preserve"> об идеях, которые она созерцала до соединения с телом.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Любовь к идее (эрос)</w:t>
      </w:r>
      <w:r w:rsidRPr="00C216CA">
        <w:rPr>
          <w:sz w:val="28"/>
          <w:szCs w:val="28"/>
        </w:rPr>
        <w:t> – побуждение к духовному восхождению. Структура мира: Божественный разум (демиург – мастер), мировые душа и тело.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Идеальное государство</w:t>
      </w:r>
      <w:r w:rsidRPr="00C216CA">
        <w:rPr>
          <w:sz w:val="28"/>
          <w:szCs w:val="28"/>
        </w:rPr>
        <w:t> – иерархия трех сословий: правители-мудрецы; воины и чиновники; крестьяне и ремесленники (как три части души: разумная, аффективная и вожделеющая).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4"/>
          <w:b/>
          <w:bCs/>
          <w:sz w:val="28"/>
          <w:szCs w:val="28"/>
        </w:rPr>
        <w:t>Аристотель </w:t>
      </w:r>
      <w:r w:rsidRPr="00C216CA">
        <w:rPr>
          <w:sz w:val="28"/>
          <w:szCs w:val="28"/>
        </w:rPr>
        <w:t xml:space="preserve">(основатель </w:t>
      </w:r>
      <w:proofErr w:type="spellStart"/>
      <w:r w:rsidRPr="00C216CA">
        <w:rPr>
          <w:sz w:val="28"/>
          <w:szCs w:val="28"/>
        </w:rPr>
        <w:t>Ликея</w:t>
      </w:r>
      <w:proofErr w:type="spellEnd"/>
      <w:r w:rsidRPr="00C216CA">
        <w:rPr>
          <w:sz w:val="28"/>
          <w:szCs w:val="28"/>
        </w:rPr>
        <w:t xml:space="preserve"> – перипатетической школы) 384–322 гг. </w:t>
      </w:r>
      <w:proofErr w:type="gramStart"/>
      <w:r w:rsidRPr="00C216CA">
        <w:rPr>
          <w:sz w:val="28"/>
          <w:szCs w:val="28"/>
        </w:rPr>
        <w:t>до</w:t>
      </w:r>
      <w:proofErr w:type="gramEnd"/>
      <w:r w:rsidRPr="00C216CA">
        <w:rPr>
          <w:sz w:val="28"/>
          <w:szCs w:val="28"/>
        </w:rPr>
        <w:t xml:space="preserve"> н. э.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Платон – учитель, </w:t>
      </w:r>
      <w:r w:rsidRPr="00C216CA">
        <w:rPr>
          <w:rStyle w:val="a4"/>
          <w:b/>
          <w:bCs/>
          <w:sz w:val="28"/>
          <w:szCs w:val="28"/>
        </w:rPr>
        <w:t>А. Македонский</w:t>
      </w:r>
      <w:r w:rsidRPr="00C216CA">
        <w:rPr>
          <w:sz w:val="28"/>
          <w:szCs w:val="28"/>
        </w:rPr>
        <w:t> – ученик. Основоположник формальной логики. Создал понятийный аппарат, который до сих пор в лексиконе философии и в стиле научного мышления.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16CA">
        <w:rPr>
          <w:sz w:val="28"/>
          <w:szCs w:val="28"/>
        </w:rPr>
        <w:t>Метафизика содержит </w:t>
      </w:r>
      <w:r w:rsidRPr="00C216CA">
        <w:rPr>
          <w:rStyle w:val="a3"/>
          <w:sz w:val="28"/>
          <w:szCs w:val="28"/>
        </w:rPr>
        <w:t>основные принципы бытия: мир</w:t>
      </w:r>
      <w:r w:rsidRPr="00C216CA">
        <w:rPr>
          <w:sz w:val="28"/>
          <w:szCs w:val="28"/>
        </w:rPr>
        <w:t xml:space="preserve"> – совокупность субстанций, сочетание материи и формы, </w:t>
      </w:r>
      <w:proofErr w:type="spellStart"/>
      <w:r w:rsidRPr="00C216CA">
        <w:rPr>
          <w:sz w:val="28"/>
          <w:szCs w:val="28"/>
        </w:rPr>
        <w:t>эйдоса</w:t>
      </w:r>
      <w:proofErr w:type="spellEnd"/>
      <w:r w:rsidRPr="00C216CA">
        <w:rPr>
          <w:sz w:val="28"/>
          <w:szCs w:val="28"/>
        </w:rPr>
        <w:t>; вещь имеет четыре причины: сущность (форму), материю (субстрат), действие (начало движения) и цель.</w:t>
      </w:r>
      <w:proofErr w:type="gramEnd"/>
      <w:r w:rsidRPr="00C216CA">
        <w:rPr>
          <w:sz w:val="28"/>
          <w:szCs w:val="28"/>
        </w:rPr>
        <w:t> </w:t>
      </w:r>
      <w:r w:rsidRPr="00C216CA">
        <w:rPr>
          <w:rStyle w:val="a3"/>
          <w:sz w:val="28"/>
          <w:szCs w:val="28"/>
        </w:rPr>
        <w:t>Энтелехия – </w:t>
      </w:r>
      <w:r w:rsidRPr="00C216CA">
        <w:rPr>
          <w:sz w:val="28"/>
          <w:szCs w:val="28"/>
        </w:rPr>
        <w:t xml:space="preserve">возможность и осуществление, форма и материя, действующая причина и цель. Внутренне движущие силы вещей – идеи (формы, </w:t>
      </w:r>
      <w:proofErr w:type="spellStart"/>
      <w:r w:rsidRPr="00C216CA">
        <w:rPr>
          <w:sz w:val="28"/>
          <w:szCs w:val="28"/>
        </w:rPr>
        <w:t>эйдосы</w:t>
      </w:r>
      <w:proofErr w:type="spellEnd"/>
      <w:r w:rsidRPr="00C216CA">
        <w:rPr>
          <w:sz w:val="28"/>
          <w:szCs w:val="28"/>
        </w:rPr>
        <w:t>). Источник движения и изменчивого бытия – вечный и неподвижный ум (</w:t>
      </w:r>
      <w:proofErr w:type="spellStart"/>
      <w:r w:rsidRPr="00C216CA">
        <w:rPr>
          <w:sz w:val="28"/>
          <w:szCs w:val="28"/>
        </w:rPr>
        <w:t>нус</w:t>
      </w:r>
      <w:proofErr w:type="spellEnd"/>
      <w:r w:rsidRPr="00C216CA">
        <w:rPr>
          <w:sz w:val="28"/>
          <w:szCs w:val="28"/>
        </w:rPr>
        <w:t xml:space="preserve">) – </w:t>
      </w:r>
      <w:proofErr w:type="spellStart"/>
      <w:r w:rsidRPr="00C216CA">
        <w:rPr>
          <w:sz w:val="28"/>
          <w:szCs w:val="28"/>
        </w:rPr>
        <w:t>перводвигатель</w:t>
      </w:r>
      <w:proofErr w:type="spellEnd"/>
      <w:r w:rsidRPr="00C216CA">
        <w:rPr>
          <w:sz w:val="28"/>
          <w:szCs w:val="28"/>
        </w:rPr>
        <w:t>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Ступени природы: </w:t>
      </w:r>
      <w:r w:rsidRPr="00C216CA">
        <w:rPr>
          <w:sz w:val="28"/>
          <w:szCs w:val="28"/>
        </w:rPr>
        <w:t>неорганический мир – растение – животное – человек. Ум выделяет человека. Этика: главное – умеренность (</w:t>
      </w:r>
      <w:proofErr w:type="spellStart"/>
      <w:r w:rsidRPr="00C216CA">
        <w:rPr>
          <w:sz w:val="28"/>
          <w:szCs w:val="28"/>
        </w:rPr>
        <w:t>метриопатия</w:t>
      </w:r>
      <w:proofErr w:type="spellEnd"/>
      <w:r w:rsidRPr="00C216CA">
        <w:rPr>
          <w:sz w:val="28"/>
          <w:szCs w:val="28"/>
        </w:rPr>
        <w:t xml:space="preserve">), разумное поведение. Человек – существо общественное. Идеальные формы государства – монархия, аристократия, умеренная демократия (политика). </w:t>
      </w:r>
      <w:proofErr w:type="gramStart"/>
      <w:r w:rsidRPr="00C216CA">
        <w:rPr>
          <w:sz w:val="28"/>
          <w:szCs w:val="28"/>
        </w:rPr>
        <w:t>Наихудшие</w:t>
      </w:r>
      <w:proofErr w:type="gramEnd"/>
      <w:r w:rsidRPr="00C216CA">
        <w:rPr>
          <w:sz w:val="28"/>
          <w:szCs w:val="28"/>
        </w:rPr>
        <w:t xml:space="preserve"> – тирания, олигархия, охлократия. Суть искусства – подражание (</w:t>
      </w:r>
      <w:proofErr w:type="spellStart"/>
      <w:r w:rsidRPr="00C216CA">
        <w:rPr>
          <w:sz w:val="28"/>
          <w:szCs w:val="28"/>
        </w:rPr>
        <w:t>мимесис</w:t>
      </w:r>
      <w:proofErr w:type="spellEnd"/>
      <w:r w:rsidRPr="00C216CA">
        <w:rPr>
          <w:sz w:val="28"/>
          <w:szCs w:val="28"/>
        </w:rPr>
        <w:t>); цель трагедии – очищение духа (катарсис).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Ранний эллинизм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16CA">
        <w:rPr>
          <w:rStyle w:val="a3"/>
          <w:sz w:val="28"/>
          <w:szCs w:val="28"/>
        </w:rPr>
        <w:t>Кинизм</w:t>
      </w:r>
      <w:proofErr w:type="spellEnd"/>
      <w:r w:rsidRPr="00C216CA">
        <w:rPr>
          <w:sz w:val="28"/>
          <w:szCs w:val="28"/>
        </w:rPr>
        <w:t> (сократическая школа). Представители: </w:t>
      </w:r>
      <w:proofErr w:type="spellStart"/>
      <w:r w:rsidRPr="00C216CA">
        <w:rPr>
          <w:rStyle w:val="a4"/>
          <w:b/>
          <w:bCs/>
          <w:sz w:val="28"/>
          <w:szCs w:val="28"/>
        </w:rPr>
        <w:t>Антисфен</w:t>
      </w:r>
      <w:proofErr w:type="spellEnd"/>
      <w:r w:rsidRPr="00C216CA">
        <w:rPr>
          <w:rStyle w:val="a4"/>
          <w:b/>
          <w:bCs/>
          <w:sz w:val="28"/>
          <w:szCs w:val="28"/>
        </w:rPr>
        <w:t xml:space="preserve">, Диоген </w:t>
      </w:r>
      <w:proofErr w:type="spellStart"/>
      <w:r w:rsidRPr="00C216CA">
        <w:rPr>
          <w:rStyle w:val="a4"/>
          <w:b/>
          <w:bCs/>
          <w:sz w:val="28"/>
          <w:szCs w:val="28"/>
        </w:rPr>
        <w:t>Синопский</w:t>
      </w:r>
      <w:proofErr w:type="spellEnd"/>
      <w:r w:rsidRPr="00C216CA">
        <w:rPr>
          <w:rStyle w:val="a4"/>
          <w:b/>
          <w:bCs/>
          <w:sz w:val="28"/>
          <w:szCs w:val="28"/>
        </w:rPr>
        <w:t xml:space="preserve">, </w:t>
      </w:r>
      <w:proofErr w:type="spellStart"/>
      <w:r w:rsidRPr="00C216CA">
        <w:rPr>
          <w:rStyle w:val="a4"/>
          <w:b/>
          <w:bCs/>
          <w:sz w:val="28"/>
          <w:szCs w:val="28"/>
        </w:rPr>
        <w:t>Кратет</w:t>
      </w:r>
      <w:proofErr w:type="spellEnd"/>
      <w:r w:rsidRPr="00C216CA">
        <w:rPr>
          <w:sz w:val="28"/>
          <w:szCs w:val="28"/>
        </w:rPr>
        <w:t>. </w:t>
      </w:r>
      <w:r w:rsidRPr="00C216CA">
        <w:rPr>
          <w:rStyle w:val="a3"/>
          <w:sz w:val="28"/>
          <w:szCs w:val="28"/>
        </w:rPr>
        <w:t>Идеал</w:t>
      </w:r>
      <w:r w:rsidRPr="00C216CA">
        <w:rPr>
          <w:sz w:val="28"/>
          <w:szCs w:val="28"/>
        </w:rPr>
        <w:t> – безграничная духовная свобода индивида. Демонстративно пренебрежительное отношение к социальным институтам, обычаям и установлениям культуры. Эти идеи повлияли на стоицизм.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216CA">
        <w:rPr>
          <w:rStyle w:val="a3"/>
          <w:sz w:val="28"/>
          <w:szCs w:val="28"/>
        </w:rPr>
        <w:t>Стоицизм, III в. до н. э. – III в. н. э. </w:t>
      </w:r>
      <w:r w:rsidRPr="00C216CA">
        <w:rPr>
          <w:sz w:val="28"/>
          <w:szCs w:val="28"/>
        </w:rPr>
        <w:t>Представители:</w:t>
      </w:r>
      <w:proofErr w:type="gramEnd"/>
      <w:r w:rsidRPr="00C216CA">
        <w:rPr>
          <w:sz w:val="28"/>
          <w:szCs w:val="28"/>
        </w:rPr>
        <w:t> </w:t>
      </w:r>
      <w:r w:rsidRPr="00C216CA">
        <w:rPr>
          <w:rStyle w:val="a4"/>
          <w:b/>
          <w:bCs/>
          <w:sz w:val="28"/>
          <w:szCs w:val="28"/>
        </w:rPr>
        <w:t xml:space="preserve">Зенон из </w:t>
      </w:r>
      <w:proofErr w:type="spellStart"/>
      <w:r w:rsidRPr="00C216CA">
        <w:rPr>
          <w:rStyle w:val="a4"/>
          <w:b/>
          <w:bCs/>
          <w:sz w:val="28"/>
          <w:szCs w:val="28"/>
        </w:rPr>
        <w:t>Китиона</w:t>
      </w:r>
      <w:proofErr w:type="spellEnd"/>
      <w:r w:rsidRPr="00C216CA">
        <w:rPr>
          <w:rStyle w:val="a4"/>
          <w:b/>
          <w:bCs/>
          <w:sz w:val="28"/>
          <w:szCs w:val="28"/>
        </w:rPr>
        <w:t xml:space="preserve">, </w:t>
      </w:r>
      <w:proofErr w:type="spellStart"/>
      <w:r w:rsidRPr="00C216CA">
        <w:rPr>
          <w:rStyle w:val="a4"/>
          <w:b/>
          <w:bCs/>
          <w:sz w:val="28"/>
          <w:szCs w:val="28"/>
        </w:rPr>
        <w:t>Клеанф</w:t>
      </w:r>
      <w:proofErr w:type="spellEnd"/>
      <w:r w:rsidRPr="00C216CA">
        <w:rPr>
          <w:rStyle w:val="a4"/>
          <w:b/>
          <w:bCs/>
          <w:sz w:val="28"/>
          <w:szCs w:val="28"/>
        </w:rPr>
        <w:t xml:space="preserve">, </w:t>
      </w:r>
      <w:proofErr w:type="spellStart"/>
      <w:r w:rsidRPr="00C216CA">
        <w:rPr>
          <w:rStyle w:val="a4"/>
          <w:b/>
          <w:bCs/>
          <w:sz w:val="28"/>
          <w:szCs w:val="28"/>
        </w:rPr>
        <w:t>Хрисипп</w:t>
      </w:r>
      <w:proofErr w:type="spellEnd"/>
      <w:r w:rsidRPr="00C216CA">
        <w:rPr>
          <w:rStyle w:val="a4"/>
          <w:b/>
          <w:bCs/>
          <w:sz w:val="28"/>
          <w:szCs w:val="28"/>
        </w:rPr>
        <w:t>, Плутарх, Цицерон, Сенека</w:t>
      </w:r>
      <w:r w:rsidRPr="00C216CA">
        <w:rPr>
          <w:sz w:val="28"/>
          <w:szCs w:val="28"/>
        </w:rPr>
        <w:t>. Возрождение учения </w:t>
      </w:r>
      <w:r w:rsidRPr="00C216CA">
        <w:rPr>
          <w:rStyle w:val="a4"/>
          <w:b/>
          <w:bCs/>
          <w:sz w:val="28"/>
          <w:szCs w:val="28"/>
        </w:rPr>
        <w:t>Гераклита </w:t>
      </w:r>
      <w:r w:rsidRPr="00C216CA">
        <w:rPr>
          <w:sz w:val="28"/>
          <w:szCs w:val="28"/>
        </w:rPr>
        <w:t xml:space="preserve">об огне-логосе: мир – живой организм, пронизанный творческим </w:t>
      </w:r>
      <w:proofErr w:type="spellStart"/>
      <w:r w:rsidRPr="00C216CA">
        <w:rPr>
          <w:sz w:val="28"/>
          <w:szCs w:val="28"/>
        </w:rPr>
        <w:t>первоогнем</w:t>
      </w:r>
      <w:proofErr w:type="spellEnd"/>
      <w:r w:rsidRPr="00C216CA">
        <w:rPr>
          <w:sz w:val="28"/>
          <w:szCs w:val="28"/>
        </w:rPr>
        <w:t xml:space="preserve">, </w:t>
      </w:r>
      <w:proofErr w:type="spellStart"/>
      <w:r w:rsidRPr="00C216CA">
        <w:rPr>
          <w:sz w:val="28"/>
          <w:szCs w:val="28"/>
        </w:rPr>
        <w:t>пневмой</w:t>
      </w:r>
      <w:proofErr w:type="spellEnd"/>
      <w:r w:rsidRPr="00C216CA">
        <w:rPr>
          <w:sz w:val="28"/>
          <w:szCs w:val="28"/>
        </w:rPr>
        <w:t>, создающей симпатию всех вещей; все сущее телесно и различается степенью грубости или тонкости материи.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1. Космос – огненный организм.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2. Человек существует по космическим законам.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3. Понимание мира неизбежно ведет к атараксии, бесстрастности.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4. Пантеизм: человек и все люди едины с космосом, и бог, и государство, и все люди равны.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lastRenderedPageBreak/>
        <w:t xml:space="preserve">Эпикуреизм, V–IV вв. </w:t>
      </w:r>
      <w:proofErr w:type="gramStart"/>
      <w:r w:rsidRPr="00C216CA">
        <w:rPr>
          <w:rStyle w:val="a3"/>
          <w:sz w:val="28"/>
          <w:szCs w:val="28"/>
        </w:rPr>
        <w:t>до</w:t>
      </w:r>
      <w:proofErr w:type="gramEnd"/>
      <w:r w:rsidRPr="00C216CA">
        <w:rPr>
          <w:rStyle w:val="a3"/>
          <w:sz w:val="28"/>
          <w:szCs w:val="28"/>
        </w:rPr>
        <w:t xml:space="preserve"> н. э. </w:t>
      </w:r>
      <w:r w:rsidRPr="00C216CA">
        <w:rPr>
          <w:sz w:val="28"/>
          <w:szCs w:val="28"/>
        </w:rPr>
        <w:t>Представители: </w:t>
      </w:r>
      <w:r w:rsidRPr="00C216CA">
        <w:rPr>
          <w:rStyle w:val="a4"/>
          <w:b/>
          <w:bCs/>
          <w:sz w:val="28"/>
          <w:szCs w:val="28"/>
        </w:rPr>
        <w:t>Эпикур, Лукреций Кар</w:t>
      </w:r>
      <w:r w:rsidRPr="00C216CA">
        <w:rPr>
          <w:sz w:val="28"/>
          <w:szCs w:val="28"/>
        </w:rPr>
        <w:t>. Природа (физика) и человек состоят из атомов (по </w:t>
      </w:r>
      <w:proofErr w:type="spellStart"/>
      <w:r w:rsidRPr="00C216CA">
        <w:rPr>
          <w:rStyle w:val="a4"/>
          <w:b/>
          <w:bCs/>
          <w:sz w:val="28"/>
          <w:szCs w:val="28"/>
        </w:rPr>
        <w:t>Демокриту</w:t>
      </w:r>
      <w:proofErr w:type="spellEnd"/>
      <w:r w:rsidRPr="00C216CA">
        <w:rPr>
          <w:sz w:val="28"/>
          <w:szCs w:val="28"/>
        </w:rPr>
        <w:t>). Безразличные боги блаженствуют в пространствах между мирами, не вмешиваясь в жизнь космоса и людей. Цель жизни – отсутствие страданий, здоровье тела (</w:t>
      </w:r>
      <w:proofErr w:type="spellStart"/>
      <w:r w:rsidRPr="00C216CA">
        <w:rPr>
          <w:sz w:val="28"/>
          <w:szCs w:val="28"/>
        </w:rPr>
        <w:t>апония</w:t>
      </w:r>
      <w:proofErr w:type="spellEnd"/>
      <w:r w:rsidRPr="00C216CA">
        <w:rPr>
          <w:sz w:val="28"/>
          <w:szCs w:val="28"/>
        </w:rPr>
        <w:t>) и безмятежность духа, атараксия. Познание природы освобождает от страха смерти и суеверий.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 xml:space="preserve">Скептицизм, V–IV вв. </w:t>
      </w:r>
      <w:proofErr w:type="gramStart"/>
      <w:r w:rsidRPr="00C216CA">
        <w:rPr>
          <w:rStyle w:val="a3"/>
          <w:sz w:val="28"/>
          <w:szCs w:val="28"/>
        </w:rPr>
        <w:t>до</w:t>
      </w:r>
      <w:proofErr w:type="gramEnd"/>
      <w:r w:rsidRPr="00C216CA">
        <w:rPr>
          <w:rStyle w:val="a3"/>
          <w:sz w:val="28"/>
          <w:szCs w:val="28"/>
        </w:rPr>
        <w:t xml:space="preserve"> н. э. </w:t>
      </w:r>
      <w:r w:rsidRPr="00C216CA">
        <w:rPr>
          <w:sz w:val="28"/>
          <w:szCs w:val="28"/>
        </w:rPr>
        <w:t>Представители: </w:t>
      </w:r>
      <w:r w:rsidRPr="00C216CA">
        <w:rPr>
          <w:rStyle w:val="a4"/>
          <w:b/>
          <w:bCs/>
          <w:sz w:val="28"/>
          <w:szCs w:val="28"/>
        </w:rPr>
        <w:t>Пиррон</w:t>
      </w:r>
      <w:r w:rsidRPr="00C216CA">
        <w:rPr>
          <w:sz w:val="28"/>
          <w:szCs w:val="28"/>
        </w:rPr>
        <w:t>, </w:t>
      </w:r>
      <w:r w:rsidRPr="00C216CA">
        <w:rPr>
          <w:rStyle w:val="a4"/>
          <w:b/>
          <w:bCs/>
          <w:sz w:val="28"/>
          <w:szCs w:val="28"/>
        </w:rPr>
        <w:t>Секст</w:t>
      </w:r>
      <w:r w:rsidRPr="00C216CA">
        <w:rPr>
          <w:sz w:val="28"/>
          <w:szCs w:val="28"/>
        </w:rPr>
        <w:t>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1. Мир текуч, без смысла и определенности.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2. Философия – молчание: всякое «да» – одновременно и «нет».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3. Следуйте миру явлений, сохраняйте внутренний покой.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sz w:val="28"/>
          <w:szCs w:val="28"/>
        </w:rPr>
        <w:t>Скептицизм показал, что нельзя справиться с трудностями жизни без ее логико-идейного осмысления. Молчание – и конец философскому поиску, и указание на необходимость новых усилий.</w:t>
      </w:r>
    </w:p>
    <w:p w:rsid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C216CA">
        <w:rPr>
          <w:rStyle w:val="a3"/>
          <w:sz w:val="28"/>
          <w:szCs w:val="28"/>
        </w:rPr>
        <w:t>Неоплатонизм </w:t>
      </w:r>
      <w:r w:rsidRPr="00C216CA">
        <w:rPr>
          <w:sz w:val="28"/>
          <w:szCs w:val="28"/>
        </w:rPr>
        <w:t xml:space="preserve">(школы: римская, </w:t>
      </w:r>
      <w:proofErr w:type="spellStart"/>
      <w:r w:rsidRPr="00C216CA">
        <w:rPr>
          <w:sz w:val="28"/>
          <w:szCs w:val="28"/>
        </w:rPr>
        <w:t>пергамская</w:t>
      </w:r>
      <w:proofErr w:type="spellEnd"/>
      <w:r w:rsidRPr="00C216CA">
        <w:rPr>
          <w:sz w:val="28"/>
          <w:szCs w:val="28"/>
        </w:rPr>
        <w:t>, афинская), </w:t>
      </w:r>
      <w:r w:rsidRPr="00C216CA">
        <w:rPr>
          <w:rStyle w:val="a3"/>
          <w:sz w:val="28"/>
          <w:szCs w:val="28"/>
        </w:rPr>
        <w:t>III–VI вв. </w:t>
      </w:r>
      <w:r w:rsidRPr="00C216CA">
        <w:rPr>
          <w:sz w:val="28"/>
          <w:szCs w:val="28"/>
        </w:rPr>
        <w:t>Представители: </w:t>
      </w:r>
      <w:r w:rsidRPr="00C216CA">
        <w:rPr>
          <w:rStyle w:val="a4"/>
          <w:b/>
          <w:bCs/>
          <w:sz w:val="28"/>
          <w:szCs w:val="28"/>
        </w:rPr>
        <w:t xml:space="preserve">Плотин, </w:t>
      </w:r>
      <w:proofErr w:type="spellStart"/>
      <w:r w:rsidRPr="00C216CA">
        <w:rPr>
          <w:rStyle w:val="a4"/>
          <w:b/>
          <w:bCs/>
          <w:sz w:val="28"/>
          <w:szCs w:val="28"/>
        </w:rPr>
        <w:t>Прокл</w:t>
      </w:r>
      <w:proofErr w:type="spellEnd"/>
      <w:r w:rsidRPr="00C216CA">
        <w:rPr>
          <w:rStyle w:val="a4"/>
          <w:b/>
          <w:bCs/>
          <w:sz w:val="28"/>
          <w:szCs w:val="28"/>
        </w:rPr>
        <w:t>, Порфирий, Юлиан</w:t>
      </w:r>
      <w:r w:rsidRPr="00C216CA">
        <w:rPr>
          <w:sz w:val="28"/>
          <w:szCs w:val="28"/>
        </w:rPr>
        <w:t>. Иерархия бытия представляется как: единое благо – ум – душа – материя. Мировой ум – прообраз всех вещей, мировая душа, производящая все живое, которое образует космос. Материя – восприемница возможных форм и смысла. Задача человека – продумать, прочувствовать свое место в иерархии.</w:t>
      </w: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C216CA" w:rsidRPr="00C216CA" w:rsidRDefault="00C216CA" w:rsidP="00C216CA">
      <w:pPr>
        <w:pStyle w:val="a6"/>
        <w:spacing w:line="240" w:lineRule="auto"/>
        <w:ind w:left="28" w:firstLine="75"/>
        <w:rPr>
          <w:szCs w:val="28"/>
        </w:rPr>
      </w:pPr>
    </w:p>
    <w:p w:rsidR="00C216CA" w:rsidRPr="00C216CA" w:rsidRDefault="00C216CA" w:rsidP="00C216CA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sectPr w:rsidR="00C216CA" w:rsidRPr="00C216CA" w:rsidSect="00833B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C25"/>
    <w:multiLevelType w:val="multilevel"/>
    <w:tmpl w:val="CBDC512E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4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2" w:hanging="1440"/>
      </w:pPr>
      <w:rPr>
        <w:rFonts w:hint="default"/>
      </w:rPr>
    </w:lvl>
  </w:abstractNum>
  <w:abstractNum w:abstractNumId="1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76C6"/>
    <w:multiLevelType w:val="multilevel"/>
    <w:tmpl w:val="A65A7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F3358F"/>
    <w:multiLevelType w:val="hybridMultilevel"/>
    <w:tmpl w:val="B512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6CA"/>
    <w:rsid w:val="001D2972"/>
    <w:rsid w:val="00833BEA"/>
    <w:rsid w:val="00A10B23"/>
    <w:rsid w:val="00B20CF9"/>
    <w:rsid w:val="00C216CA"/>
    <w:rsid w:val="00C2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21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216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16CA"/>
    <w:rPr>
      <w:b/>
      <w:bCs/>
    </w:rPr>
  </w:style>
  <w:style w:type="character" w:styleId="a4">
    <w:name w:val="Emphasis"/>
    <w:basedOn w:val="a0"/>
    <w:uiPriority w:val="20"/>
    <w:qFormat/>
    <w:rsid w:val="00C216CA"/>
    <w:rPr>
      <w:i/>
      <w:iCs/>
    </w:rPr>
  </w:style>
  <w:style w:type="paragraph" w:styleId="a5">
    <w:name w:val="List Paragraph"/>
    <w:basedOn w:val="a"/>
    <w:uiPriority w:val="34"/>
    <w:qFormat/>
    <w:rsid w:val="00C216CA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Миша"/>
    <w:basedOn w:val="a"/>
    <w:rsid w:val="00C216CA"/>
    <w:pPr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C216CA"/>
    <w:rPr>
      <w:color w:val="596A7D"/>
      <w:u w:val="single"/>
    </w:rPr>
  </w:style>
  <w:style w:type="character" w:customStyle="1" w:styleId="apple-converted-space">
    <w:name w:val="apple-converted-space"/>
    <w:basedOn w:val="a0"/>
    <w:rsid w:val="00C216CA"/>
  </w:style>
  <w:style w:type="table" w:styleId="a8">
    <w:name w:val="Table Grid"/>
    <w:basedOn w:val="a1"/>
    <w:uiPriority w:val="39"/>
    <w:rsid w:val="00833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6332.html" TargetMode="External"/><Relationship Id="rId5" Type="http://schemas.openxmlformats.org/officeDocument/2006/relationships/hyperlink" Target="https://www.youtube.com/playlist?list=PLWposckrcyPndSexnBWdh0F30o691xxg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af_VMIT</dc:creator>
  <cp:lastModifiedBy>Vladimir</cp:lastModifiedBy>
  <cp:revision>2</cp:revision>
  <dcterms:created xsi:type="dcterms:W3CDTF">2020-03-22T11:05:00Z</dcterms:created>
  <dcterms:modified xsi:type="dcterms:W3CDTF">2020-03-22T11:05:00Z</dcterms:modified>
</cp:coreProperties>
</file>