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1257"/>
        <w:gridCol w:w="870"/>
        <w:gridCol w:w="8789"/>
      </w:tblGrid>
      <w:tr w:rsidR="0029521A" w:rsidRPr="00E50B14" w:rsidTr="00282F60">
        <w:tc>
          <w:tcPr>
            <w:tcW w:w="10916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 культура Чувашии,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r w:rsidRPr="00C0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АФТ 05-19,</w:t>
            </w:r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05-19, ОЗ ЭКФ 62-19</w:t>
            </w:r>
          </w:p>
        </w:tc>
      </w:tr>
      <w:tr w:rsidR="0029521A" w:rsidRPr="00E50B14" w:rsidTr="00944EBD">
        <w:tc>
          <w:tcPr>
            <w:tcW w:w="1257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70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789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493600" w:rsidRPr="00C02B5D" w:rsidTr="00944EBD">
        <w:tc>
          <w:tcPr>
            <w:tcW w:w="1257" w:type="dxa"/>
          </w:tcPr>
          <w:p w:rsidR="00493600" w:rsidRPr="00E50B14" w:rsidRDefault="00944EBD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0" w:type="dxa"/>
          </w:tcPr>
          <w:p w:rsidR="00493600" w:rsidRPr="00E50B14" w:rsidRDefault="00F15250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89" w:type="dxa"/>
          </w:tcPr>
          <w:p w:rsidR="00493600" w:rsidRPr="001C0EE8" w:rsidRDefault="0036382D" w:rsidP="00282F60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EE8">
              <w:rPr>
                <w:rFonts w:ascii="Times New Roman" w:hAnsi="Times New Roman" w:cs="Times New Roman"/>
                <w:sz w:val="20"/>
                <w:szCs w:val="20"/>
              </w:rPr>
              <w:t>Тема. Установление советской власти в Чувашии</w:t>
            </w:r>
            <w:r w:rsidRPr="001C0E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02B5D" w:rsidRDefault="000D16E9" w:rsidP="004F0173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5" w:history="1">
              <w:r w:rsidR="00C02B5D" w:rsidRPr="00C02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http://www.workshome.ru/cheboksary-v-gody-revolyutsii-i-grazhdanskoy-voyny/ustanovlenie-i-ukreplenie-sovestskoy-vlasti/</w:t>
              </w:r>
            </w:hyperlink>
            <w:r w:rsidR="004F0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C02B5D" w:rsidRPr="00C02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https://d-r.su/koleso-istorii-ustanovlenie-sovetskoj-vlasti-v-chuvashii-1917-1918/</w:t>
              </w:r>
            </w:hyperlink>
            <w:r w:rsidR="004F0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C02B5D" w:rsidRPr="00C02B5D">
                <w:rPr>
                  <w:rStyle w:val="a4"/>
                  <w:rFonts w:ascii="Times New Roman" w:hAnsi="Times New Roman" w:cs="Times New Roman"/>
                </w:rPr>
                <w:t>https://student.zoomru.ru/history/ustanovlenie-sovetskoj-vlasti/262986.2371168.s1.html</w:t>
              </w:r>
            </w:hyperlink>
            <w:r w:rsidR="004F0173">
              <w:rPr>
                <w:rFonts w:ascii="Times New Roman" w:hAnsi="Times New Roman" w:cs="Times New Roman"/>
              </w:rPr>
              <w:t xml:space="preserve"> (тексты-сообщения)</w:t>
            </w:r>
          </w:p>
          <w:p w:rsidR="004F0173" w:rsidRPr="001C0EE8" w:rsidRDefault="00E50E21" w:rsidP="001C0EE8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E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Задание. </w:t>
            </w:r>
            <w:r w:rsidR="001C0EE8" w:rsidRPr="001C0EE8">
              <w:rPr>
                <w:rFonts w:ascii="Times New Roman" w:hAnsi="Times New Roman" w:cs="Times New Roman"/>
                <w:iCs/>
                <w:sz w:val="20"/>
                <w:szCs w:val="20"/>
              </w:rPr>
              <w:t>Ответить на вопросы: 1. Создание новых органов власти в Чувашии. 2. Декларация принципов советской национальной политики и чувашское национальное движение. 3.Установление однопартийной диктатуры.</w:t>
            </w:r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F60" w:rsidRDefault="00282F60"/>
    <w:sectPr w:rsidR="00282F60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095044"/>
    <w:rsid w:val="000D16E9"/>
    <w:rsid w:val="001C0EE8"/>
    <w:rsid w:val="001C5FBA"/>
    <w:rsid w:val="001D24E7"/>
    <w:rsid w:val="001F262E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11AB9"/>
    <w:rsid w:val="00830D87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.zoomru.ru/history/ustanovlenie-sovetskoj-vlasti/262986.2371168.s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r.su/koleso-istorii-ustanovlenie-sovetskoj-vlasti-v-chuvashii-1917-1918/" TargetMode="External"/><Relationship Id="rId5" Type="http://schemas.openxmlformats.org/officeDocument/2006/relationships/hyperlink" Target="http://www.workshome.ru/cheboksary-v-gody-revolyutsii-i-grazhdanskoy-voyny/ustanovlenie-i-ukreplenie-sovestskoy-vl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3</cp:revision>
  <dcterms:created xsi:type="dcterms:W3CDTF">2020-05-05T09:10:00Z</dcterms:created>
  <dcterms:modified xsi:type="dcterms:W3CDTF">2020-05-05T09:10:00Z</dcterms:modified>
</cp:coreProperties>
</file>