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F672AC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Пакеты прикладных программ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F67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ОЗ ЭКФ 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3D38FD" w:rsidRDefault="003D38FD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FD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1C2E04" w:rsidRDefault="0069300F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Шилова Л. А.. Пакеты прикладных программ для экономистов [Электронный ресурс]</w:t>
            </w:r>
            <w:proofErr w:type="gramStart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чебно-методическое пособие к практическим занятиям и самостоятельной работе для обучающихся по направлению подготовки 38.03.01 Экономика, профиль «Экономика предприятий и организаций». - Москва: Московский государственный строительный университет, Ай Пи Эр Медиа, ЭБС АСВ, 2018. - 88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6E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http://www.iprbookshop.ru/76895.html</w:t>
              </w:r>
            </w:hyperlink>
          </w:p>
          <w:p w:rsidR="0069300F" w:rsidRPr="0069300F" w:rsidRDefault="0069300F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0F">
              <w:rPr>
                <w:rFonts w:ascii="Times New Roman" w:hAnsi="Times New Roman" w:cs="Times New Roman"/>
              </w:rPr>
              <w:t xml:space="preserve">2.2. Работа с базами данных в MS </w:t>
            </w:r>
            <w:proofErr w:type="spellStart"/>
            <w:r w:rsidRPr="0069300F">
              <w:rPr>
                <w:rFonts w:ascii="Times New Roman" w:hAnsi="Times New Roman" w:cs="Times New Roman"/>
              </w:rPr>
              <w:t>Access</w:t>
            </w:r>
            <w:proofErr w:type="spellEnd"/>
          </w:p>
        </w:tc>
      </w:tr>
    </w:tbl>
    <w:p w:rsidR="007F4098" w:rsidRDefault="00B90E5A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D38FD"/>
    <w:rsid w:val="0069300F"/>
    <w:rsid w:val="006E4ABA"/>
    <w:rsid w:val="0082223B"/>
    <w:rsid w:val="009120D8"/>
    <w:rsid w:val="00A125C8"/>
    <w:rsid w:val="00B90E5A"/>
    <w:rsid w:val="00C00F3F"/>
    <w:rsid w:val="00C45641"/>
    <w:rsid w:val="00C725ED"/>
    <w:rsid w:val="00C815A6"/>
    <w:rsid w:val="00CA5D4F"/>
    <w:rsid w:val="00CE67BF"/>
    <w:rsid w:val="00E13A5D"/>
    <w:rsid w:val="00F12563"/>
    <w:rsid w:val="00F56082"/>
    <w:rsid w:val="00F672AC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3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68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2020-04-11T09:19:00Z</dcterms:created>
  <dcterms:modified xsi:type="dcterms:W3CDTF">2020-04-11T09:19:00Z</dcterms:modified>
</cp:coreProperties>
</file>