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4F" w:rsidRPr="00A4084F" w:rsidRDefault="00A4084F" w:rsidP="00A4084F">
      <w:pPr>
        <w:pStyle w:val="Default"/>
        <w:jc w:val="center"/>
        <w:rPr>
          <w:sz w:val="28"/>
          <w:szCs w:val="28"/>
        </w:rPr>
      </w:pPr>
      <w:r>
        <w:rPr>
          <w:sz w:val="28"/>
          <w:szCs w:val="28"/>
        </w:rPr>
        <w:t>МИНОБРНАУКИ РОССИИ</w:t>
      </w:r>
    </w:p>
    <w:p w:rsidR="00A4084F" w:rsidRPr="00A4084F" w:rsidRDefault="00A4084F" w:rsidP="00A4084F">
      <w:pPr>
        <w:pStyle w:val="Default"/>
        <w:jc w:val="center"/>
        <w:rPr>
          <w:sz w:val="28"/>
          <w:szCs w:val="28"/>
        </w:rPr>
      </w:pPr>
      <w:r w:rsidRPr="00A4084F">
        <w:rPr>
          <w:sz w:val="28"/>
          <w:szCs w:val="28"/>
        </w:rPr>
        <w:t>Федеральное государственное бюджетное образовательное учреждение</w:t>
      </w:r>
    </w:p>
    <w:p w:rsidR="00A4084F" w:rsidRPr="00A4084F" w:rsidRDefault="00A4084F" w:rsidP="00A4084F">
      <w:pPr>
        <w:pStyle w:val="Default"/>
        <w:jc w:val="center"/>
        <w:rPr>
          <w:sz w:val="28"/>
          <w:szCs w:val="28"/>
        </w:rPr>
      </w:pPr>
      <w:r w:rsidRPr="00A4084F">
        <w:rPr>
          <w:sz w:val="28"/>
          <w:szCs w:val="28"/>
        </w:rPr>
        <w:t>высшего образования</w:t>
      </w:r>
    </w:p>
    <w:p w:rsidR="00A4084F" w:rsidRPr="00A4084F" w:rsidRDefault="00A4084F" w:rsidP="00A4084F">
      <w:pPr>
        <w:pStyle w:val="Default"/>
        <w:jc w:val="center"/>
        <w:rPr>
          <w:sz w:val="28"/>
          <w:szCs w:val="28"/>
        </w:rPr>
      </w:pPr>
      <w:r w:rsidRPr="00A4084F">
        <w:rPr>
          <w:bCs/>
          <w:sz w:val="28"/>
          <w:szCs w:val="28"/>
        </w:rPr>
        <w:t>«Чувашский государственный университет имени И.Н. Ульянова»</w:t>
      </w:r>
    </w:p>
    <w:p w:rsidR="00156B3F" w:rsidRDefault="00A4084F" w:rsidP="00A4084F">
      <w:pPr>
        <w:jc w:val="center"/>
        <w:rPr>
          <w:rFonts w:ascii="Times New Roman" w:hAnsi="Times New Roman" w:cs="Times New Roman"/>
          <w:sz w:val="28"/>
          <w:szCs w:val="28"/>
        </w:rPr>
      </w:pPr>
      <w:r w:rsidRPr="00A4084F">
        <w:rPr>
          <w:rFonts w:ascii="Times New Roman" w:hAnsi="Times New Roman" w:cs="Times New Roman"/>
          <w:sz w:val="28"/>
          <w:szCs w:val="28"/>
        </w:rPr>
        <w:t xml:space="preserve">(ФГБОУ ВО </w:t>
      </w:r>
      <w:r>
        <w:rPr>
          <w:rFonts w:ascii="Times New Roman" w:hAnsi="Times New Roman" w:cs="Times New Roman"/>
          <w:sz w:val="28"/>
          <w:szCs w:val="28"/>
        </w:rPr>
        <w:t>«ЧГУ им. И.Н. Ульянова»</w:t>
      </w:r>
      <w:r w:rsidRPr="00A4084F">
        <w:rPr>
          <w:rFonts w:ascii="Times New Roman" w:hAnsi="Times New Roman" w:cs="Times New Roman"/>
          <w:sz w:val="28"/>
          <w:szCs w:val="28"/>
        </w:rPr>
        <w:t>)</w:t>
      </w: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pStyle w:val="Default"/>
      </w:pPr>
    </w:p>
    <w:p w:rsidR="00A4084F" w:rsidRPr="00A4084F" w:rsidRDefault="00A4084F" w:rsidP="00A4084F">
      <w:pPr>
        <w:pStyle w:val="Default"/>
        <w:jc w:val="center"/>
        <w:rPr>
          <w:sz w:val="28"/>
          <w:szCs w:val="28"/>
        </w:rPr>
      </w:pPr>
      <w:r w:rsidRPr="00A4084F">
        <w:rPr>
          <w:b/>
          <w:bCs/>
          <w:sz w:val="28"/>
          <w:szCs w:val="28"/>
        </w:rPr>
        <w:t>Отчёт о результатах анкетирования</w:t>
      </w:r>
    </w:p>
    <w:p w:rsidR="00A4084F" w:rsidRDefault="00A4084F" w:rsidP="00A4084F">
      <w:pPr>
        <w:pStyle w:val="Default"/>
        <w:jc w:val="center"/>
        <w:rPr>
          <w:b/>
          <w:bCs/>
          <w:sz w:val="28"/>
          <w:szCs w:val="28"/>
        </w:rPr>
      </w:pPr>
      <w:r w:rsidRPr="00A4084F">
        <w:rPr>
          <w:b/>
          <w:bCs/>
          <w:sz w:val="28"/>
          <w:szCs w:val="28"/>
        </w:rPr>
        <w:t>профессорско-преподавательского состава</w:t>
      </w:r>
    </w:p>
    <w:p w:rsidR="00D03334" w:rsidRDefault="00D03334" w:rsidP="00A4084F">
      <w:pPr>
        <w:pStyle w:val="Default"/>
        <w:jc w:val="center"/>
        <w:rPr>
          <w:b/>
          <w:bCs/>
          <w:sz w:val="28"/>
          <w:szCs w:val="28"/>
        </w:rPr>
      </w:pPr>
      <w:r w:rsidRPr="00D03334">
        <w:rPr>
          <w:b/>
          <w:bCs/>
          <w:sz w:val="28"/>
          <w:szCs w:val="28"/>
        </w:rPr>
        <w:t xml:space="preserve">по направлению подготовки 02.03.03 Математическое обеспечение и администрирование информационных систем </w:t>
      </w:r>
    </w:p>
    <w:p w:rsidR="00D03334" w:rsidRDefault="00D03334" w:rsidP="00A4084F">
      <w:pPr>
        <w:pStyle w:val="Default"/>
        <w:jc w:val="center"/>
        <w:rPr>
          <w:b/>
          <w:bCs/>
          <w:sz w:val="28"/>
          <w:szCs w:val="28"/>
        </w:rPr>
      </w:pPr>
      <w:r>
        <w:rPr>
          <w:b/>
          <w:bCs/>
          <w:sz w:val="28"/>
          <w:szCs w:val="28"/>
        </w:rPr>
        <w:t xml:space="preserve">направленность (профиль) </w:t>
      </w:r>
      <w:r w:rsidRPr="00D03334">
        <w:rPr>
          <w:b/>
          <w:bCs/>
          <w:sz w:val="28"/>
          <w:szCs w:val="28"/>
        </w:rPr>
        <w:t xml:space="preserve">профиль </w:t>
      </w:r>
    </w:p>
    <w:p w:rsidR="00D03334" w:rsidRDefault="00D03334" w:rsidP="00A4084F">
      <w:pPr>
        <w:pStyle w:val="Default"/>
        <w:jc w:val="center"/>
        <w:rPr>
          <w:b/>
          <w:bCs/>
          <w:sz w:val="28"/>
          <w:szCs w:val="28"/>
        </w:rPr>
      </w:pPr>
      <w:r w:rsidRPr="00D03334">
        <w:rPr>
          <w:b/>
          <w:bCs/>
          <w:sz w:val="28"/>
          <w:szCs w:val="28"/>
        </w:rPr>
        <w:t>Администрирование информационных систем</w:t>
      </w:r>
    </w:p>
    <w:p w:rsidR="00D03334" w:rsidRPr="00A4084F" w:rsidRDefault="00D03334" w:rsidP="00A4084F">
      <w:pPr>
        <w:pStyle w:val="Default"/>
        <w:jc w:val="center"/>
        <w:rPr>
          <w:sz w:val="28"/>
          <w:szCs w:val="28"/>
        </w:rPr>
      </w:pPr>
    </w:p>
    <w:p w:rsidR="00A4084F" w:rsidRDefault="00A4084F" w:rsidP="00A4084F">
      <w:pPr>
        <w:jc w:val="center"/>
        <w:rPr>
          <w:rFonts w:ascii="Times New Roman" w:hAnsi="Times New Roman" w:cs="Times New Roman"/>
          <w:sz w:val="28"/>
          <w:szCs w:val="28"/>
        </w:rPr>
      </w:pPr>
      <w:r w:rsidRPr="00A4084F">
        <w:rPr>
          <w:rFonts w:ascii="Times New Roman" w:hAnsi="Times New Roman" w:cs="Times New Roman"/>
          <w:b/>
          <w:bCs/>
          <w:sz w:val="28"/>
          <w:szCs w:val="28"/>
        </w:rPr>
        <w:t>«</w:t>
      </w:r>
      <w:r w:rsidR="00C92D27" w:rsidRPr="00C92D27">
        <w:rPr>
          <w:rFonts w:ascii="Times New Roman" w:hAnsi="Times New Roman" w:cs="Times New Roman"/>
          <w:color w:val="202124"/>
          <w:sz w:val="28"/>
          <w:szCs w:val="28"/>
          <w:shd w:val="clear" w:color="auto" w:fill="FFFFFF"/>
        </w:rPr>
        <w:t>Удовлетворенность условиями и организацией образовательной деятельности в рамках реализации образовательной программы высшего образования педагогических и научных работников Чувашского государственного университета им. И.Н. Ульянова</w:t>
      </w:r>
      <w:r w:rsidRPr="00A4084F">
        <w:rPr>
          <w:rFonts w:ascii="Times New Roman" w:hAnsi="Times New Roman" w:cs="Times New Roman"/>
          <w:sz w:val="28"/>
          <w:szCs w:val="28"/>
        </w:rPr>
        <w:t>»</w:t>
      </w: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p>
    <w:p w:rsidR="00A4084F" w:rsidRDefault="00A4084F" w:rsidP="00A4084F">
      <w:pPr>
        <w:jc w:val="center"/>
        <w:rPr>
          <w:rFonts w:ascii="Times New Roman" w:hAnsi="Times New Roman" w:cs="Times New Roman"/>
          <w:sz w:val="28"/>
          <w:szCs w:val="28"/>
        </w:rPr>
      </w:pPr>
      <w:r>
        <w:rPr>
          <w:rFonts w:ascii="Times New Roman" w:hAnsi="Times New Roman" w:cs="Times New Roman"/>
          <w:sz w:val="28"/>
          <w:szCs w:val="28"/>
        </w:rPr>
        <w:t>Чебоксары, 2023</w:t>
      </w:r>
    </w:p>
    <w:p w:rsidR="001D1D36" w:rsidRDefault="001D1D36" w:rsidP="001D1D3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педагогических и научных работников, участвующих в реализации образовательных программ для мониторинга их мнения об удовлетворённости условием и организацией образовательной деятельности в рамках реализации образовательных программ, является одной из форм внутренней системы оценки качества образовательного процесса в университете.</w:t>
      </w:r>
    </w:p>
    <w:p w:rsidR="001D1D36" w:rsidRDefault="001D1D36" w:rsidP="001D1D36">
      <w:pPr>
        <w:shd w:val="clear" w:color="auto" w:fill="FFFFFF"/>
        <w:spacing w:after="0"/>
        <w:ind w:firstLine="709"/>
        <w:jc w:val="both"/>
        <w:rPr>
          <w:rFonts w:ascii="Times New Roman" w:hAnsi="Times New Roman" w:cs="Times New Roman"/>
          <w:sz w:val="28"/>
          <w:szCs w:val="28"/>
        </w:rPr>
      </w:pPr>
      <w:r w:rsidRPr="00BC7E78">
        <w:rPr>
          <w:rFonts w:ascii="Times New Roman" w:hAnsi="Times New Roman" w:cs="Times New Roman"/>
          <w:b/>
          <w:sz w:val="28"/>
          <w:szCs w:val="28"/>
        </w:rPr>
        <w:t>Целью анкетирования</w:t>
      </w:r>
      <w:r>
        <w:rPr>
          <w:rFonts w:ascii="Times New Roman" w:hAnsi="Times New Roman" w:cs="Times New Roman"/>
          <w:sz w:val="28"/>
          <w:szCs w:val="28"/>
        </w:rPr>
        <w:t xml:space="preserve"> является сбор информации об удовлетворённости условиями и организацией образовательной деятельности в рамках реализации образовательных программ и планировании мероприятий по повышению эффективности, качества и конкурентоспособности университета.</w:t>
      </w:r>
    </w:p>
    <w:p w:rsidR="001D1D36" w:rsidRPr="00BC7E78" w:rsidRDefault="001D1D36" w:rsidP="001D1D36">
      <w:pPr>
        <w:shd w:val="clear" w:color="auto" w:fill="FFFFFF"/>
        <w:spacing w:after="0"/>
        <w:ind w:firstLine="709"/>
        <w:jc w:val="both"/>
        <w:rPr>
          <w:rFonts w:ascii="Times New Roman" w:hAnsi="Times New Roman" w:cs="Times New Roman"/>
          <w:b/>
          <w:sz w:val="28"/>
          <w:szCs w:val="28"/>
        </w:rPr>
      </w:pPr>
      <w:r w:rsidRPr="00BC7E78">
        <w:rPr>
          <w:rFonts w:ascii="Times New Roman" w:hAnsi="Times New Roman" w:cs="Times New Roman"/>
          <w:b/>
          <w:sz w:val="28"/>
          <w:szCs w:val="28"/>
        </w:rPr>
        <w:t>Задачи анкетирования:</w:t>
      </w:r>
    </w:p>
    <w:p w:rsidR="001D1D36" w:rsidRPr="00BC7E78" w:rsidRDefault="001D1D36" w:rsidP="00BC7E78">
      <w:pPr>
        <w:pStyle w:val="a6"/>
        <w:numPr>
          <w:ilvl w:val="0"/>
          <w:numId w:val="2"/>
        </w:numPr>
        <w:shd w:val="clear" w:color="auto" w:fill="FFFFFF"/>
        <w:tabs>
          <w:tab w:val="left" w:pos="1134"/>
        </w:tabs>
        <w:spacing w:after="0"/>
        <w:ind w:left="0" w:firstLine="709"/>
        <w:jc w:val="both"/>
        <w:rPr>
          <w:rFonts w:ascii="Times New Roman" w:hAnsi="Times New Roman" w:cs="Times New Roman"/>
          <w:sz w:val="28"/>
          <w:szCs w:val="28"/>
        </w:rPr>
      </w:pPr>
      <w:r w:rsidRPr="00BC7E78">
        <w:rPr>
          <w:rFonts w:ascii="Times New Roman" w:hAnsi="Times New Roman" w:cs="Times New Roman"/>
          <w:sz w:val="28"/>
          <w:szCs w:val="28"/>
        </w:rPr>
        <w:t>выявление факторов, влияющих на качество подготовки выпускников;</w:t>
      </w:r>
    </w:p>
    <w:p w:rsidR="001D1D36" w:rsidRPr="00BC7E78" w:rsidRDefault="001D1D36" w:rsidP="00BC7E78">
      <w:pPr>
        <w:pStyle w:val="a6"/>
        <w:numPr>
          <w:ilvl w:val="0"/>
          <w:numId w:val="2"/>
        </w:numPr>
        <w:shd w:val="clear" w:color="auto" w:fill="FFFFFF"/>
        <w:tabs>
          <w:tab w:val="left" w:pos="1134"/>
        </w:tabs>
        <w:spacing w:after="0"/>
        <w:ind w:left="0" w:firstLine="709"/>
        <w:jc w:val="both"/>
        <w:rPr>
          <w:rFonts w:ascii="Times New Roman" w:hAnsi="Times New Roman" w:cs="Times New Roman"/>
          <w:sz w:val="28"/>
          <w:szCs w:val="28"/>
        </w:rPr>
      </w:pPr>
      <w:r w:rsidRPr="00BC7E78">
        <w:rPr>
          <w:rFonts w:ascii="Times New Roman" w:hAnsi="Times New Roman" w:cs="Times New Roman"/>
          <w:sz w:val="28"/>
          <w:szCs w:val="28"/>
        </w:rPr>
        <w:t xml:space="preserve">представление всем участникам заинтересованным сторонам достоверной информации об удовлетворённости педагогических </w:t>
      </w:r>
      <w:r w:rsidR="00424EFA">
        <w:rPr>
          <w:rFonts w:ascii="Times New Roman" w:hAnsi="Times New Roman" w:cs="Times New Roman"/>
          <w:sz w:val="28"/>
          <w:szCs w:val="28"/>
        </w:rPr>
        <w:t xml:space="preserve">и научных </w:t>
      </w:r>
      <w:r w:rsidRPr="00BC7E78">
        <w:rPr>
          <w:rFonts w:ascii="Times New Roman" w:hAnsi="Times New Roman" w:cs="Times New Roman"/>
          <w:sz w:val="28"/>
          <w:szCs w:val="28"/>
        </w:rPr>
        <w:t>работников условиями деятельности в рамках реализации образовательных программ;</w:t>
      </w:r>
    </w:p>
    <w:p w:rsidR="001D1D36" w:rsidRPr="00BC7E78" w:rsidRDefault="001D1D36" w:rsidP="00BC7E78">
      <w:pPr>
        <w:pStyle w:val="a6"/>
        <w:numPr>
          <w:ilvl w:val="0"/>
          <w:numId w:val="2"/>
        </w:numPr>
        <w:shd w:val="clear" w:color="auto" w:fill="FFFFFF"/>
        <w:tabs>
          <w:tab w:val="left" w:pos="1134"/>
        </w:tabs>
        <w:spacing w:after="0"/>
        <w:ind w:left="0" w:firstLine="709"/>
        <w:jc w:val="both"/>
        <w:rPr>
          <w:rFonts w:ascii="Times New Roman" w:hAnsi="Times New Roman" w:cs="Times New Roman"/>
          <w:sz w:val="28"/>
          <w:szCs w:val="28"/>
        </w:rPr>
      </w:pPr>
      <w:r w:rsidRPr="00BC7E78">
        <w:rPr>
          <w:rFonts w:ascii="Times New Roman" w:hAnsi="Times New Roman" w:cs="Times New Roman"/>
          <w:sz w:val="28"/>
          <w:szCs w:val="28"/>
        </w:rPr>
        <w:t>совершенствование системы управления образовательной деятельностью на основе мониторинга об удовлетворённости педагогических и научных работников условиями организаци</w:t>
      </w:r>
      <w:r w:rsidR="00424EFA">
        <w:rPr>
          <w:rFonts w:ascii="Times New Roman" w:hAnsi="Times New Roman" w:cs="Times New Roman"/>
          <w:sz w:val="28"/>
          <w:szCs w:val="28"/>
        </w:rPr>
        <w:t>и</w:t>
      </w:r>
      <w:r w:rsidRPr="00BC7E78">
        <w:rPr>
          <w:rFonts w:ascii="Times New Roman" w:hAnsi="Times New Roman" w:cs="Times New Roman"/>
          <w:sz w:val="28"/>
          <w:szCs w:val="28"/>
        </w:rPr>
        <w:t xml:space="preserve"> образовательной</w:t>
      </w:r>
      <w:r w:rsidR="00424EFA">
        <w:rPr>
          <w:rFonts w:ascii="Times New Roman" w:hAnsi="Times New Roman" w:cs="Times New Roman"/>
          <w:sz w:val="28"/>
          <w:szCs w:val="28"/>
        </w:rPr>
        <w:t xml:space="preserve"> деятельности</w:t>
      </w:r>
      <w:r w:rsidRPr="00BC7E78">
        <w:rPr>
          <w:rFonts w:ascii="Times New Roman" w:hAnsi="Times New Roman" w:cs="Times New Roman"/>
          <w:sz w:val="28"/>
          <w:szCs w:val="28"/>
        </w:rPr>
        <w:t xml:space="preserve"> </w:t>
      </w:r>
      <w:r w:rsidR="00424EFA">
        <w:rPr>
          <w:rFonts w:ascii="Times New Roman" w:hAnsi="Times New Roman" w:cs="Times New Roman"/>
          <w:sz w:val="28"/>
          <w:szCs w:val="28"/>
        </w:rPr>
        <w:t xml:space="preserve">по </w:t>
      </w:r>
      <w:r w:rsidRPr="00BC7E78">
        <w:rPr>
          <w:rFonts w:ascii="Times New Roman" w:hAnsi="Times New Roman" w:cs="Times New Roman"/>
          <w:sz w:val="28"/>
          <w:szCs w:val="28"/>
        </w:rPr>
        <w:t>образовательны</w:t>
      </w:r>
      <w:r w:rsidR="00424EFA">
        <w:rPr>
          <w:rFonts w:ascii="Times New Roman" w:hAnsi="Times New Roman" w:cs="Times New Roman"/>
          <w:sz w:val="28"/>
          <w:szCs w:val="28"/>
        </w:rPr>
        <w:t>м</w:t>
      </w:r>
      <w:r w:rsidRPr="00BC7E78">
        <w:rPr>
          <w:rFonts w:ascii="Times New Roman" w:hAnsi="Times New Roman" w:cs="Times New Roman"/>
          <w:sz w:val="28"/>
          <w:szCs w:val="28"/>
        </w:rPr>
        <w:t xml:space="preserve"> программ</w:t>
      </w:r>
      <w:r w:rsidR="00424EFA">
        <w:rPr>
          <w:rFonts w:ascii="Times New Roman" w:hAnsi="Times New Roman" w:cs="Times New Roman"/>
          <w:sz w:val="28"/>
          <w:szCs w:val="28"/>
        </w:rPr>
        <w:t>ам</w:t>
      </w:r>
      <w:r w:rsidRPr="00BC7E78">
        <w:rPr>
          <w:rFonts w:ascii="Times New Roman" w:hAnsi="Times New Roman" w:cs="Times New Roman"/>
          <w:sz w:val="28"/>
          <w:szCs w:val="28"/>
        </w:rPr>
        <w:t>.</w:t>
      </w:r>
    </w:p>
    <w:p w:rsidR="0023458A" w:rsidRDefault="0023458A" w:rsidP="00234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проводилось </w:t>
      </w:r>
      <w:r w:rsidRPr="001D1D36">
        <w:rPr>
          <w:rFonts w:ascii="Times New Roman" w:hAnsi="Times New Roman" w:cs="Times New Roman"/>
          <w:sz w:val="28"/>
          <w:szCs w:val="28"/>
        </w:rPr>
        <w:t>в период с апреля по октябрь 2</w:t>
      </w:r>
      <w:r>
        <w:rPr>
          <w:rFonts w:ascii="Times New Roman" w:hAnsi="Times New Roman" w:cs="Times New Roman"/>
          <w:sz w:val="28"/>
          <w:szCs w:val="28"/>
        </w:rPr>
        <w:t>023 года в дистанционном формате, при использовании Интернет-ресурсов</w:t>
      </w:r>
      <w:r w:rsidR="00C93596">
        <w:rPr>
          <w:rFonts w:ascii="Times New Roman" w:hAnsi="Times New Roman" w:cs="Times New Roman"/>
          <w:sz w:val="28"/>
          <w:szCs w:val="28"/>
        </w:rPr>
        <w:t>:</w:t>
      </w:r>
    </w:p>
    <w:p w:rsidR="00C93596" w:rsidRDefault="00146E9E" w:rsidP="0023458A">
      <w:pPr>
        <w:spacing w:after="0"/>
        <w:ind w:firstLine="709"/>
        <w:jc w:val="both"/>
        <w:rPr>
          <w:rFonts w:ascii="Times New Roman" w:hAnsi="Times New Roman" w:cs="Times New Roman"/>
          <w:sz w:val="28"/>
          <w:szCs w:val="28"/>
        </w:rPr>
      </w:pPr>
      <w:hyperlink r:id="rId7" w:history="1">
        <w:r w:rsidR="00C93596" w:rsidRPr="00611B5E">
          <w:rPr>
            <w:rStyle w:val="a7"/>
            <w:rFonts w:ascii="Times New Roman" w:hAnsi="Times New Roman" w:cs="Times New Roman"/>
            <w:sz w:val="28"/>
            <w:szCs w:val="28"/>
          </w:rPr>
          <w:t>https://docs.google.com/forms/d/e/1FAIpQLScX9dhEV6kC9TzVN8BIbJuZPpf_EBC_qMJfBfQgPq3uzKE8Bg/viewform</w:t>
        </w:r>
      </w:hyperlink>
    </w:p>
    <w:p w:rsidR="001D1D36" w:rsidRPr="00D03334" w:rsidRDefault="001D1D36" w:rsidP="00C93596">
      <w:pPr>
        <w:spacing w:after="0"/>
        <w:ind w:firstLine="709"/>
        <w:jc w:val="both"/>
        <w:rPr>
          <w:sz w:val="28"/>
          <w:szCs w:val="28"/>
        </w:rPr>
      </w:pPr>
      <w:r>
        <w:rPr>
          <w:rFonts w:ascii="Times New Roman" w:hAnsi="Times New Roman" w:cs="Times New Roman"/>
          <w:sz w:val="28"/>
          <w:szCs w:val="28"/>
        </w:rPr>
        <w:t>В анкетировании принял</w:t>
      </w:r>
      <w:r w:rsidR="0023458A">
        <w:rPr>
          <w:rFonts w:ascii="Times New Roman" w:hAnsi="Times New Roman" w:cs="Times New Roman"/>
          <w:sz w:val="28"/>
          <w:szCs w:val="28"/>
        </w:rPr>
        <w:t>и</w:t>
      </w:r>
      <w:r>
        <w:rPr>
          <w:rFonts w:ascii="Times New Roman" w:hAnsi="Times New Roman" w:cs="Times New Roman"/>
          <w:sz w:val="28"/>
          <w:szCs w:val="28"/>
        </w:rPr>
        <w:t xml:space="preserve"> участие </w:t>
      </w:r>
      <w:r w:rsidRPr="00D03334">
        <w:rPr>
          <w:rFonts w:ascii="Times New Roman" w:hAnsi="Times New Roman" w:cs="Times New Roman"/>
          <w:bCs/>
          <w:sz w:val="28"/>
          <w:szCs w:val="28"/>
        </w:rPr>
        <w:t>1</w:t>
      </w:r>
      <w:r w:rsidR="00851F34" w:rsidRPr="00D03334">
        <w:rPr>
          <w:rFonts w:ascii="Times New Roman" w:hAnsi="Times New Roman" w:cs="Times New Roman"/>
          <w:bCs/>
          <w:sz w:val="28"/>
          <w:szCs w:val="28"/>
        </w:rPr>
        <w:t>4</w:t>
      </w:r>
      <w:r w:rsidR="0023458A" w:rsidRPr="00D03334">
        <w:rPr>
          <w:rFonts w:ascii="Times New Roman" w:hAnsi="Times New Roman" w:cs="Times New Roman"/>
          <w:bCs/>
          <w:sz w:val="28"/>
          <w:szCs w:val="28"/>
        </w:rPr>
        <w:t xml:space="preserve"> </w:t>
      </w:r>
      <w:r w:rsidR="0023458A" w:rsidRPr="00D03334">
        <w:rPr>
          <w:rFonts w:ascii="Times New Roman" w:hAnsi="Times New Roman" w:cs="Times New Roman"/>
          <w:sz w:val="28"/>
          <w:szCs w:val="28"/>
        </w:rPr>
        <w:t>педагогически</w:t>
      </w:r>
      <w:r w:rsidR="00851F34" w:rsidRPr="00D03334">
        <w:rPr>
          <w:rFonts w:ascii="Times New Roman" w:hAnsi="Times New Roman" w:cs="Times New Roman"/>
          <w:sz w:val="28"/>
          <w:szCs w:val="28"/>
        </w:rPr>
        <w:t>х</w:t>
      </w:r>
      <w:r w:rsidR="0023458A" w:rsidRPr="00D03334">
        <w:rPr>
          <w:rFonts w:ascii="Times New Roman" w:hAnsi="Times New Roman" w:cs="Times New Roman"/>
          <w:sz w:val="28"/>
          <w:szCs w:val="28"/>
        </w:rPr>
        <w:t xml:space="preserve"> и научны</w:t>
      </w:r>
      <w:r w:rsidR="00851F34" w:rsidRPr="00D03334">
        <w:rPr>
          <w:rFonts w:ascii="Times New Roman" w:hAnsi="Times New Roman" w:cs="Times New Roman"/>
          <w:sz w:val="28"/>
          <w:szCs w:val="28"/>
        </w:rPr>
        <w:t>х</w:t>
      </w:r>
      <w:r w:rsidR="0023458A" w:rsidRPr="00D03334">
        <w:rPr>
          <w:rFonts w:ascii="Times New Roman" w:hAnsi="Times New Roman" w:cs="Times New Roman"/>
          <w:sz w:val="28"/>
          <w:szCs w:val="28"/>
        </w:rPr>
        <w:t xml:space="preserve"> работник</w:t>
      </w:r>
      <w:r w:rsidR="00851F34" w:rsidRPr="00D03334">
        <w:rPr>
          <w:rFonts w:ascii="Times New Roman" w:hAnsi="Times New Roman" w:cs="Times New Roman"/>
          <w:sz w:val="28"/>
          <w:szCs w:val="28"/>
        </w:rPr>
        <w:t>ов</w:t>
      </w:r>
      <w:r w:rsidR="0023458A" w:rsidRPr="00D03334">
        <w:rPr>
          <w:rFonts w:ascii="Times New Roman" w:hAnsi="Times New Roman" w:cs="Times New Roman"/>
          <w:sz w:val="28"/>
          <w:szCs w:val="28"/>
        </w:rPr>
        <w:t>,</w:t>
      </w:r>
      <w:r w:rsidRPr="00D03334">
        <w:rPr>
          <w:rFonts w:ascii="Times New Roman" w:hAnsi="Times New Roman" w:cs="Times New Roman"/>
          <w:bCs/>
          <w:sz w:val="28"/>
          <w:szCs w:val="28"/>
        </w:rPr>
        <w:t xml:space="preserve"> из них </w:t>
      </w:r>
      <w:r w:rsidR="00851F34" w:rsidRPr="00D03334">
        <w:rPr>
          <w:rFonts w:ascii="Times New Roman" w:hAnsi="Times New Roman" w:cs="Times New Roman"/>
          <w:bCs/>
          <w:sz w:val="28"/>
          <w:szCs w:val="28"/>
        </w:rPr>
        <w:t>86</w:t>
      </w:r>
      <w:r w:rsidRPr="00D03334">
        <w:rPr>
          <w:rFonts w:ascii="Times New Roman" w:hAnsi="Times New Roman" w:cs="Times New Roman"/>
          <w:bCs/>
          <w:sz w:val="28"/>
          <w:szCs w:val="28"/>
        </w:rPr>
        <w:t>% штатных работников</w:t>
      </w:r>
      <w:r w:rsidR="00851F34" w:rsidRPr="00D03334">
        <w:rPr>
          <w:rFonts w:ascii="Times New Roman" w:hAnsi="Times New Roman" w:cs="Times New Roman"/>
          <w:bCs/>
          <w:sz w:val="28"/>
          <w:szCs w:val="28"/>
        </w:rPr>
        <w:t xml:space="preserve"> </w:t>
      </w:r>
      <w:proofErr w:type="spellStart"/>
      <w:r w:rsidR="00851F34" w:rsidRPr="00D03334">
        <w:rPr>
          <w:rFonts w:ascii="Times New Roman" w:hAnsi="Times New Roman" w:cs="Times New Roman"/>
          <w:bCs/>
          <w:sz w:val="28"/>
          <w:szCs w:val="28"/>
        </w:rPr>
        <w:t>Алатырского</w:t>
      </w:r>
      <w:proofErr w:type="spellEnd"/>
      <w:r w:rsidR="00851F34" w:rsidRPr="00D03334">
        <w:rPr>
          <w:rFonts w:ascii="Times New Roman" w:hAnsi="Times New Roman" w:cs="Times New Roman"/>
          <w:bCs/>
          <w:sz w:val="28"/>
          <w:szCs w:val="28"/>
        </w:rPr>
        <w:t xml:space="preserve"> </w:t>
      </w:r>
      <w:r w:rsidRPr="00D03334">
        <w:rPr>
          <w:rFonts w:ascii="Times New Roman" w:hAnsi="Times New Roman" w:cs="Times New Roman"/>
          <w:bCs/>
          <w:sz w:val="28"/>
          <w:szCs w:val="28"/>
        </w:rPr>
        <w:t>филиала ФГБОУ ВО «ЧГУ им. И.Н. Ульянова»</w:t>
      </w:r>
      <w:r w:rsidR="00851F34" w:rsidRPr="00D03334">
        <w:rPr>
          <w:rFonts w:ascii="Times New Roman" w:hAnsi="Times New Roman" w:cs="Times New Roman"/>
          <w:sz w:val="28"/>
          <w:szCs w:val="28"/>
        </w:rPr>
        <w:t>.</w:t>
      </w:r>
    </w:p>
    <w:p w:rsidR="001D1D36" w:rsidRDefault="001D1D36" w:rsidP="001D1D36">
      <w:pPr>
        <w:pStyle w:val="Default"/>
        <w:spacing w:line="276" w:lineRule="auto"/>
        <w:ind w:firstLine="708"/>
        <w:jc w:val="both"/>
        <w:rPr>
          <w:sz w:val="28"/>
          <w:szCs w:val="28"/>
        </w:rPr>
      </w:pPr>
      <w:r>
        <w:rPr>
          <w:sz w:val="28"/>
          <w:szCs w:val="28"/>
        </w:rPr>
        <w:t xml:space="preserve">В результатах анкетирования были выявлены разные уровни удовлетворенности педагогических и научных работников: от отсутствующих отрицательных ответов респондентов анкетирования – </w:t>
      </w:r>
      <w:r>
        <w:rPr>
          <w:i/>
          <w:iCs/>
          <w:sz w:val="28"/>
          <w:szCs w:val="28"/>
        </w:rPr>
        <w:t>высокий уровень удовлетворенности организацией труда педагогических и научных работников</w:t>
      </w:r>
      <w:r>
        <w:rPr>
          <w:sz w:val="28"/>
          <w:szCs w:val="28"/>
        </w:rPr>
        <w:t xml:space="preserve"> до встречаемых отрицательных ответов, которые указывают на невысокий уровень удовлетворённости. </w:t>
      </w:r>
    </w:p>
    <w:p w:rsidR="001D1D36" w:rsidRDefault="001D1D36" w:rsidP="001D1D36">
      <w:pPr>
        <w:pStyle w:val="Default"/>
        <w:spacing w:line="276" w:lineRule="auto"/>
        <w:ind w:firstLine="708"/>
        <w:jc w:val="both"/>
        <w:rPr>
          <w:sz w:val="28"/>
          <w:szCs w:val="28"/>
        </w:rPr>
      </w:pPr>
      <w:r>
        <w:rPr>
          <w:sz w:val="28"/>
          <w:szCs w:val="28"/>
        </w:rPr>
        <w:t>Данная составляющая работы университета подлежит регулярному обсуждению с принят</w:t>
      </w:r>
      <w:r w:rsidR="00BC7E78">
        <w:rPr>
          <w:sz w:val="28"/>
          <w:szCs w:val="28"/>
        </w:rPr>
        <w:t>ием соответствующих решений</w:t>
      </w:r>
      <w:r>
        <w:rPr>
          <w:sz w:val="28"/>
          <w:szCs w:val="28"/>
        </w:rPr>
        <w:t xml:space="preserve">. </w:t>
      </w:r>
      <w:proofErr w:type="gramStart"/>
      <w:r>
        <w:rPr>
          <w:sz w:val="28"/>
          <w:szCs w:val="28"/>
        </w:rPr>
        <w:t xml:space="preserve">Например, на вопрос </w:t>
      </w:r>
      <w:r w:rsidR="00424EFA">
        <w:rPr>
          <w:sz w:val="28"/>
          <w:szCs w:val="28"/>
        </w:rPr>
        <w:t xml:space="preserve">№ </w:t>
      </w:r>
      <w:r>
        <w:rPr>
          <w:sz w:val="28"/>
          <w:szCs w:val="28"/>
        </w:rPr>
        <w:t>21 «</w:t>
      </w:r>
      <w:r>
        <w:rPr>
          <w:i/>
          <w:sz w:val="28"/>
          <w:szCs w:val="28"/>
        </w:rPr>
        <w:t xml:space="preserve">В каких мероприятиях по получению дополнительных знаний и умений Вы участвовали за последние 3 года?» </w:t>
      </w:r>
      <w:r>
        <w:rPr>
          <w:sz w:val="28"/>
          <w:szCs w:val="28"/>
        </w:rPr>
        <w:t xml:space="preserve">наиболее распространенными </w:t>
      </w:r>
      <w:r>
        <w:rPr>
          <w:sz w:val="28"/>
          <w:szCs w:val="28"/>
        </w:rPr>
        <w:lastRenderedPageBreak/>
        <w:t xml:space="preserve">ответами педагогических и научных работников были - </w:t>
      </w:r>
      <w:r w:rsidRPr="00424EFA">
        <w:rPr>
          <w:i/>
          <w:sz w:val="28"/>
          <w:szCs w:val="28"/>
        </w:rPr>
        <w:t>к</w:t>
      </w:r>
      <w:r>
        <w:rPr>
          <w:i/>
          <w:sz w:val="28"/>
          <w:szCs w:val="28"/>
        </w:rPr>
        <w:t xml:space="preserve">урсы повышения квалификации, методические мероприятия на кафедрах, общение в профессиональных сообществах, форумах, проектных группах </w:t>
      </w:r>
      <w:r>
        <w:rPr>
          <w:sz w:val="28"/>
          <w:szCs w:val="28"/>
        </w:rPr>
        <w:t>и</w:t>
      </w:r>
      <w:r>
        <w:rPr>
          <w:i/>
          <w:sz w:val="28"/>
          <w:szCs w:val="28"/>
        </w:rPr>
        <w:t xml:space="preserve"> </w:t>
      </w:r>
      <w:r>
        <w:rPr>
          <w:sz w:val="28"/>
          <w:szCs w:val="28"/>
        </w:rPr>
        <w:t xml:space="preserve">на вопрос </w:t>
      </w:r>
      <w:r w:rsidR="00424EFA">
        <w:rPr>
          <w:sz w:val="28"/>
          <w:szCs w:val="28"/>
        </w:rPr>
        <w:t xml:space="preserve">№ </w:t>
      </w:r>
      <w:r>
        <w:rPr>
          <w:sz w:val="28"/>
          <w:szCs w:val="28"/>
        </w:rPr>
        <w:t>22</w:t>
      </w:r>
      <w:r>
        <w:rPr>
          <w:i/>
          <w:sz w:val="28"/>
          <w:szCs w:val="28"/>
        </w:rPr>
        <w:t xml:space="preserve"> «Какие </w:t>
      </w:r>
      <w:proofErr w:type="spellStart"/>
      <w:r>
        <w:rPr>
          <w:i/>
          <w:sz w:val="28"/>
          <w:szCs w:val="28"/>
        </w:rPr>
        <w:t>коммуникационно-информационные</w:t>
      </w:r>
      <w:proofErr w:type="spellEnd"/>
      <w:r>
        <w:rPr>
          <w:i/>
          <w:sz w:val="28"/>
          <w:szCs w:val="28"/>
        </w:rPr>
        <w:t xml:space="preserve"> средства Вы используете в процессе работы? (укажите все возможные варианты)»:</w:t>
      </w:r>
      <w:proofErr w:type="gramEnd"/>
      <w:r>
        <w:rPr>
          <w:i/>
          <w:sz w:val="28"/>
          <w:szCs w:val="28"/>
        </w:rPr>
        <w:t xml:space="preserve"> Телефон, Электронная почта, Официальный сайт вуза, Внешние ресурсы сети Интернет, Электронные библиотечные системы, LMS </w:t>
      </w:r>
      <w:proofErr w:type="spellStart"/>
      <w:r>
        <w:rPr>
          <w:i/>
          <w:sz w:val="28"/>
          <w:szCs w:val="28"/>
        </w:rPr>
        <w:t>Moodle</w:t>
      </w:r>
      <w:proofErr w:type="spellEnd"/>
      <w:r>
        <w:rPr>
          <w:i/>
          <w:sz w:val="28"/>
          <w:szCs w:val="28"/>
        </w:rPr>
        <w:t xml:space="preserve">, Менеджер РПД, Электронные ведомости, Электронное расписание, </w:t>
      </w:r>
      <w:proofErr w:type="spellStart"/>
      <w:r>
        <w:rPr>
          <w:i/>
          <w:sz w:val="28"/>
          <w:szCs w:val="28"/>
        </w:rPr>
        <w:t>Мессенджеры</w:t>
      </w:r>
      <w:proofErr w:type="spellEnd"/>
      <w:r>
        <w:rPr>
          <w:i/>
          <w:sz w:val="28"/>
          <w:szCs w:val="28"/>
        </w:rPr>
        <w:t>, ИС Служебный портал, Модуль «</w:t>
      </w:r>
      <w:proofErr w:type="spellStart"/>
      <w:r>
        <w:rPr>
          <w:i/>
          <w:sz w:val="28"/>
          <w:szCs w:val="28"/>
        </w:rPr>
        <w:t>Балльно-рейтинговая</w:t>
      </w:r>
      <w:proofErr w:type="spellEnd"/>
      <w:r>
        <w:rPr>
          <w:i/>
          <w:sz w:val="28"/>
          <w:szCs w:val="28"/>
        </w:rPr>
        <w:t xml:space="preserve"> система ППС (личный кабинет преподавателя)», </w:t>
      </w:r>
      <w:r>
        <w:rPr>
          <w:sz w:val="28"/>
          <w:szCs w:val="28"/>
        </w:rPr>
        <w:t>что говорит о высокой цифровой компетентности педагогических и научных работников университета.</w:t>
      </w:r>
    </w:p>
    <w:p w:rsidR="001D1D36" w:rsidRDefault="001D1D36" w:rsidP="001D1D36">
      <w:pPr>
        <w:pStyle w:val="Default"/>
        <w:spacing w:line="276" w:lineRule="auto"/>
        <w:ind w:firstLine="708"/>
        <w:jc w:val="both"/>
      </w:pPr>
      <w:r>
        <w:rPr>
          <w:sz w:val="28"/>
          <w:szCs w:val="28"/>
        </w:rPr>
        <w:t xml:space="preserve">В целом, можно говорить о позитивных результатах анкетирования. Педагогические и научные работники </w:t>
      </w:r>
      <w:r>
        <w:rPr>
          <w:rStyle w:val="a5"/>
          <w:rFonts w:eastAsiaTheme="minorHAnsi"/>
        </w:rPr>
        <w:t>удовлетворены большинством возможностей, которые предоставляет университет для повышения педагогической, профессиональной, научной квалификации, но наиболее высокая степень удовлетворённости наблюдается по следующим аспектам</w:t>
      </w:r>
      <w:r>
        <w:rPr>
          <w:rStyle w:val="a5"/>
          <w:rFonts w:eastAsiaTheme="minorHAnsi"/>
          <w:b/>
          <w:bCs/>
        </w:rPr>
        <w:t xml:space="preserve">: </w:t>
      </w:r>
      <w:r>
        <w:rPr>
          <w:rStyle w:val="a5"/>
          <w:rFonts w:eastAsiaTheme="minorHAnsi"/>
        </w:rPr>
        <w:t>возможностями участия в конференциях, мастер-классах и иных мероприятиях по совершенствованию педагогического мастерства, курсами повышения квалификации, возможностями участия в симпозиумах, консилиумах, семинарах; возможностью участия в научных конференциях различных уровней, возможностью установления научных контактов для дальнейшего сотрудничества.</w:t>
      </w:r>
    </w:p>
    <w:p w:rsidR="001D1D36" w:rsidRDefault="001D1D36" w:rsidP="00C93596">
      <w:pPr>
        <w:pStyle w:val="Default"/>
        <w:spacing w:line="276" w:lineRule="auto"/>
        <w:ind w:firstLine="708"/>
        <w:jc w:val="both"/>
        <w:rPr>
          <w:sz w:val="28"/>
          <w:szCs w:val="28"/>
        </w:rPr>
      </w:pPr>
      <w:r>
        <w:rPr>
          <w:sz w:val="28"/>
          <w:szCs w:val="28"/>
        </w:rPr>
        <w:t>Результаты анкетирования педагогических и научных работников переданы заведующим кафедрами и деканам факультетов для внутренней работы, а также начальнику учебно-методического управления.</w:t>
      </w:r>
    </w:p>
    <w:p w:rsidR="001D1D36" w:rsidRPr="001D1D36" w:rsidRDefault="001D1D36" w:rsidP="001D1D36">
      <w:pPr>
        <w:pStyle w:val="1"/>
        <w:spacing w:after="0" w:line="240" w:lineRule="auto"/>
        <w:ind w:firstLine="720"/>
        <w:jc w:val="both"/>
        <w:rPr>
          <w:rFonts w:eastAsiaTheme="minorHAnsi"/>
          <w:color w:val="000000"/>
        </w:rPr>
      </w:pPr>
      <w:r>
        <w:rPr>
          <w:rStyle w:val="a5"/>
          <w:b/>
          <w:bCs/>
          <w:i/>
          <w:iCs/>
        </w:rPr>
        <w:t>Заключение по результатам социологического исследования</w:t>
      </w:r>
      <w:r>
        <w:rPr>
          <w:rStyle w:val="a5"/>
          <w:i/>
          <w:iCs/>
        </w:rPr>
        <w:t>:</w:t>
      </w:r>
      <w:r>
        <w:rPr>
          <w:rStyle w:val="a5"/>
        </w:rPr>
        <w:t xml:space="preserve"> </w:t>
      </w:r>
      <w:r w:rsidRPr="001D1D36">
        <w:rPr>
          <w:rFonts w:eastAsiaTheme="minorHAnsi"/>
          <w:color w:val="000000"/>
        </w:rPr>
        <w:t>по большинству параметров отмечается высокий уровень удовлетворенности педагогических и научных работников условиями, содержанием, организацией и качеством образовательной деятельности.</w:t>
      </w:r>
    </w:p>
    <w:p w:rsidR="00851F34" w:rsidRDefault="00851F34" w:rsidP="00C93596">
      <w:pPr>
        <w:ind w:firstLine="708"/>
        <w:rPr>
          <w:rFonts w:ascii="Times New Roman" w:hAnsi="Times New Roman" w:cs="Times New Roman"/>
          <w:b/>
          <w:bCs/>
          <w:sz w:val="28"/>
          <w:szCs w:val="28"/>
        </w:rPr>
      </w:pPr>
    </w:p>
    <w:p w:rsidR="00851F34" w:rsidRDefault="00851F34" w:rsidP="00C93596">
      <w:pPr>
        <w:ind w:firstLine="708"/>
        <w:rPr>
          <w:rFonts w:ascii="Times New Roman" w:hAnsi="Times New Roman" w:cs="Times New Roman"/>
          <w:b/>
          <w:bCs/>
          <w:sz w:val="28"/>
          <w:szCs w:val="28"/>
        </w:rPr>
      </w:pPr>
    </w:p>
    <w:p w:rsidR="00851F34" w:rsidRDefault="00851F34" w:rsidP="00C93596">
      <w:pPr>
        <w:ind w:firstLine="708"/>
        <w:rPr>
          <w:rFonts w:ascii="Times New Roman" w:hAnsi="Times New Roman" w:cs="Times New Roman"/>
          <w:b/>
          <w:bCs/>
          <w:sz w:val="28"/>
          <w:szCs w:val="28"/>
        </w:rPr>
      </w:pPr>
    </w:p>
    <w:p w:rsidR="00D03334" w:rsidRDefault="00D03334" w:rsidP="00C93596">
      <w:pPr>
        <w:ind w:firstLine="708"/>
        <w:rPr>
          <w:rFonts w:ascii="Times New Roman" w:hAnsi="Times New Roman" w:cs="Times New Roman"/>
          <w:b/>
          <w:bCs/>
          <w:sz w:val="28"/>
          <w:szCs w:val="28"/>
        </w:rPr>
      </w:pPr>
    </w:p>
    <w:p w:rsidR="00D03334" w:rsidRDefault="00D03334" w:rsidP="00C93596">
      <w:pPr>
        <w:ind w:firstLine="708"/>
        <w:rPr>
          <w:rFonts w:ascii="Times New Roman" w:hAnsi="Times New Roman" w:cs="Times New Roman"/>
          <w:b/>
          <w:bCs/>
          <w:sz w:val="28"/>
          <w:szCs w:val="28"/>
        </w:rPr>
      </w:pPr>
    </w:p>
    <w:p w:rsidR="00D03334" w:rsidRDefault="00D03334" w:rsidP="00C93596">
      <w:pPr>
        <w:ind w:firstLine="708"/>
        <w:rPr>
          <w:rFonts w:ascii="Times New Roman" w:hAnsi="Times New Roman" w:cs="Times New Roman"/>
          <w:b/>
          <w:bCs/>
          <w:sz w:val="28"/>
          <w:szCs w:val="28"/>
        </w:rPr>
      </w:pPr>
    </w:p>
    <w:p w:rsidR="00851F34" w:rsidRDefault="00851F34" w:rsidP="00C93596">
      <w:pPr>
        <w:ind w:firstLine="708"/>
        <w:rPr>
          <w:rFonts w:ascii="Times New Roman" w:hAnsi="Times New Roman" w:cs="Times New Roman"/>
          <w:b/>
          <w:bCs/>
          <w:sz w:val="28"/>
          <w:szCs w:val="28"/>
        </w:rPr>
      </w:pPr>
    </w:p>
    <w:p w:rsidR="00D8205D" w:rsidRDefault="00D8205D" w:rsidP="00C93596">
      <w:pPr>
        <w:ind w:firstLine="708"/>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1. </w:t>
      </w:r>
      <w:r w:rsidR="00401394" w:rsidRPr="00401394">
        <w:rPr>
          <w:rFonts w:ascii="Times New Roman" w:hAnsi="Times New Roman" w:cs="Times New Roman"/>
          <w:sz w:val="28"/>
          <w:szCs w:val="28"/>
        </w:rPr>
        <w:t>Являетесь ли Вы штатным работником</w:t>
      </w:r>
      <w:r w:rsidRPr="00401394">
        <w:rPr>
          <w:rFonts w:ascii="Times New Roman" w:hAnsi="Times New Roman" w:cs="Times New Roman"/>
          <w:sz w:val="28"/>
          <w:szCs w:val="28"/>
        </w:rPr>
        <w:t>.</w:t>
      </w:r>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000625" cy="3286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3334" w:rsidRDefault="00D03334" w:rsidP="00401394">
      <w:pPr>
        <w:spacing w:after="0" w:line="360" w:lineRule="auto"/>
        <w:ind w:firstLine="709"/>
        <w:jc w:val="both"/>
        <w:rPr>
          <w:rFonts w:ascii="Times New Roman" w:hAnsi="Times New Roman" w:cs="Times New Roman"/>
          <w:b/>
          <w:bCs/>
          <w:sz w:val="28"/>
          <w:szCs w:val="28"/>
        </w:rPr>
      </w:pP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2</w:t>
      </w:r>
      <w:r w:rsidRPr="00D8205D">
        <w:rPr>
          <w:rFonts w:ascii="Times New Roman" w:hAnsi="Times New Roman" w:cs="Times New Roman"/>
          <w:b/>
          <w:bCs/>
          <w:sz w:val="28"/>
          <w:szCs w:val="28"/>
        </w:rPr>
        <w:t xml:space="preserve">. </w:t>
      </w:r>
      <w:r>
        <w:rPr>
          <w:rFonts w:ascii="Times New Roman" w:hAnsi="Times New Roman" w:cs="Times New Roman"/>
          <w:sz w:val="28"/>
          <w:szCs w:val="28"/>
        </w:rPr>
        <w:t>Ваша ученая степень?</w:t>
      </w:r>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038725" cy="3305175"/>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11F5" w:rsidRDefault="008311F5" w:rsidP="00401394">
      <w:pPr>
        <w:spacing w:after="0" w:line="360" w:lineRule="auto"/>
        <w:ind w:firstLine="709"/>
        <w:jc w:val="both"/>
        <w:rPr>
          <w:rFonts w:ascii="Times New Roman" w:hAnsi="Times New Roman" w:cs="Times New Roman"/>
          <w:b/>
          <w:bCs/>
          <w:sz w:val="28"/>
          <w:szCs w:val="28"/>
        </w:rPr>
      </w:pPr>
    </w:p>
    <w:p w:rsidR="00851F34" w:rsidRDefault="00851F34" w:rsidP="00401394">
      <w:pPr>
        <w:spacing w:after="0" w:line="360" w:lineRule="auto"/>
        <w:ind w:firstLine="709"/>
        <w:jc w:val="both"/>
        <w:rPr>
          <w:rFonts w:ascii="Times New Roman" w:hAnsi="Times New Roman" w:cs="Times New Roman"/>
          <w:b/>
          <w:bCs/>
          <w:sz w:val="28"/>
          <w:szCs w:val="28"/>
        </w:rPr>
      </w:pPr>
    </w:p>
    <w:p w:rsidR="00851F34" w:rsidRDefault="00851F34" w:rsidP="00401394">
      <w:pPr>
        <w:spacing w:after="0" w:line="360" w:lineRule="auto"/>
        <w:ind w:firstLine="709"/>
        <w:jc w:val="both"/>
        <w:rPr>
          <w:rFonts w:ascii="Times New Roman" w:hAnsi="Times New Roman" w:cs="Times New Roman"/>
          <w:b/>
          <w:bCs/>
          <w:sz w:val="28"/>
          <w:szCs w:val="28"/>
        </w:rPr>
      </w:pPr>
    </w:p>
    <w:p w:rsidR="00851F34" w:rsidRDefault="00851F34" w:rsidP="00401394">
      <w:pPr>
        <w:spacing w:after="0" w:line="360" w:lineRule="auto"/>
        <w:ind w:firstLine="709"/>
        <w:jc w:val="both"/>
        <w:rPr>
          <w:rFonts w:ascii="Times New Roman" w:hAnsi="Times New Roman" w:cs="Times New Roman"/>
          <w:b/>
          <w:bCs/>
          <w:sz w:val="28"/>
          <w:szCs w:val="28"/>
        </w:rPr>
      </w:pPr>
    </w:p>
    <w:p w:rsidR="00851F34" w:rsidRDefault="00851F34" w:rsidP="00401394">
      <w:pPr>
        <w:spacing w:after="0" w:line="360" w:lineRule="auto"/>
        <w:ind w:firstLine="709"/>
        <w:jc w:val="both"/>
        <w:rPr>
          <w:rFonts w:ascii="Times New Roman" w:hAnsi="Times New Roman" w:cs="Times New Roman"/>
          <w:b/>
          <w:bCs/>
          <w:sz w:val="28"/>
          <w:szCs w:val="28"/>
        </w:rPr>
      </w:pP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sidR="00851F34">
        <w:rPr>
          <w:rFonts w:ascii="Times New Roman" w:hAnsi="Times New Roman" w:cs="Times New Roman"/>
          <w:b/>
          <w:bCs/>
          <w:sz w:val="28"/>
          <w:szCs w:val="28"/>
        </w:rPr>
        <w:t>3</w:t>
      </w:r>
      <w:r w:rsidRPr="00D8205D">
        <w:rPr>
          <w:rFonts w:ascii="Times New Roman" w:hAnsi="Times New Roman" w:cs="Times New Roman"/>
          <w:b/>
          <w:bCs/>
          <w:sz w:val="28"/>
          <w:szCs w:val="28"/>
        </w:rPr>
        <w:t xml:space="preserve">. </w:t>
      </w:r>
      <w:r>
        <w:rPr>
          <w:rFonts w:ascii="Times New Roman" w:hAnsi="Times New Roman" w:cs="Times New Roman"/>
          <w:sz w:val="28"/>
          <w:szCs w:val="28"/>
        </w:rPr>
        <w:t>Ваш возраст (полных лет)?</w:t>
      </w:r>
    </w:p>
    <w:p w:rsidR="00401394" w:rsidRDefault="00851F34" w:rsidP="00401394">
      <w:pPr>
        <w:spacing w:after="0" w:line="360" w:lineRule="auto"/>
        <w:jc w:val="both"/>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638800" cy="3343275"/>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11F5" w:rsidRDefault="008311F5" w:rsidP="00401394">
      <w:pPr>
        <w:spacing w:after="0" w:line="360" w:lineRule="auto"/>
        <w:ind w:firstLine="709"/>
        <w:jc w:val="both"/>
        <w:rPr>
          <w:rFonts w:ascii="Times New Roman" w:hAnsi="Times New Roman" w:cs="Times New Roman"/>
          <w:b/>
          <w:bCs/>
          <w:sz w:val="28"/>
          <w:szCs w:val="28"/>
        </w:rPr>
      </w:pP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5</w:t>
      </w:r>
      <w:r w:rsidRPr="00D8205D">
        <w:rPr>
          <w:rFonts w:ascii="Times New Roman" w:hAnsi="Times New Roman" w:cs="Times New Roman"/>
          <w:b/>
          <w:bCs/>
          <w:sz w:val="28"/>
          <w:szCs w:val="28"/>
        </w:rPr>
        <w:t xml:space="preserve">. </w:t>
      </w:r>
      <w:r w:rsidRPr="00401394">
        <w:rPr>
          <w:rFonts w:ascii="Times New Roman" w:hAnsi="Times New Roman" w:cs="Times New Roman"/>
          <w:sz w:val="28"/>
          <w:szCs w:val="28"/>
        </w:rPr>
        <w:t>Оцените, пожалуйста, возможности для профессионального развития в университете: Повышение квалификации и/или профессиональная переподготовка на базе университета</w:t>
      </w:r>
      <w:r>
        <w:rPr>
          <w:rFonts w:ascii="Times New Roman" w:hAnsi="Times New Roman" w:cs="Times New Roman"/>
          <w:sz w:val="28"/>
          <w:szCs w:val="28"/>
        </w:rPr>
        <w:t xml:space="preserve"> </w:t>
      </w:r>
      <w:r w:rsidRPr="00401394">
        <w:rPr>
          <w:rFonts w:ascii="Times New Roman" w:hAnsi="Times New Roman" w:cs="Times New Roman"/>
          <w:sz w:val="28"/>
          <w:szCs w:val="28"/>
        </w:rPr>
        <w:t>(по шкале: 1 балл - минимальная выраженность качества, 5 баллов - максимальная)</w:t>
      </w:r>
    </w:p>
    <w:p w:rsidR="00401394" w:rsidRDefault="00851F34" w:rsidP="00401394">
      <w:pPr>
        <w:spacing w:after="0" w:line="360" w:lineRule="auto"/>
        <w:jc w:val="both"/>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600700" cy="346710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6</w:t>
      </w:r>
      <w:r w:rsidRPr="00D8205D">
        <w:rPr>
          <w:rFonts w:ascii="Times New Roman" w:hAnsi="Times New Roman" w:cs="Times New Roman"/>
          <w:b/>
          <w:bCs/>
          <w:sz w:val="28"/>
          <w:szCs w:val="28"/>
        </w:rPr>
        <w:t xml:space="preserve">. </w:t>
      </w:r>
      <w:proofErr w:type="gramStart"/>
      <w:r w:rsidRPr="00401394">
        <w:rPr>
          <w:rFonts w:ascii="Times New Roman" w:hAnsi="Times New Roman" w:cs="Times New Roman"/>
          <w:sz w:val="28"/>
          <w:szCs w:val="28"/>
        </w:rPr>
        <w:t>Оце</w:t>
      </w:r>
      <w:r>
        <w:rPr>
          <w:rFonts w:ascii="Times New Roman" w:hAnsi="Times New Roman" w:cs="Times New Roman"/>
          <w:sz w:val="28"/>
          <w:szCs w:val="28"/>
        </w:rPr>
        <w:t>ните насколько Вы удовлетворены</w:t>
      </w:r>
      <w:proofErr w:type="gramEnd"/>
      <w:r>
        <w:rPr>
          <w:rFonts w:ascii="Times New Roman" w:hAnsi="Times New Roman" w:cs="Times New Roman"/>
          <w:sz w:val="28"/>
          <w:szCs w:val="28"/>
        </w:rPr>
        <w:t xml:space="preserve"> </w:t>
      </w:r>
      <w:r w:rsidRPr="00401394">
        <w:rPr>
          <w:rFonts w:ascii="Times New Roman" w:hAnsi="Times New Roman" w:cs="Times New Roman"/>
          <w:sz w:val="28"/>
          <w:szCs w:val="28"/>
        </w:rPr>
        <w:t>Организацией труда НПР</w:t>
      </w:r>
      <w:r>
        <w:rPr>
          <w:rFonts w:ascii="Times New Roman" w:hAnsi="Times New Roman" w:cs="Times New Roman"/>
          <w:sz w:val="28"/>
          <w:szCs w:val="28"/>
        </w:rPr>
        <w:t xml:space="preserve"> </w:t>
      </w:r>
      <w:r w:rsidRPr="00401394">
        <w:rPr>
          <w:rFonts w:ascii="Times New Roman" w:hAnsi="Times New Roman" w:cs="Times New Roman"/>
          <w:sz w:val="28"/>
          <w:szCs w:val="28"/>
        </w:rPr>
        <w:t>(по шкале: 1 балл - минимальная выраженность качества, 5 баллов - максимальная)</w:t>
      </w:r>
      <w:r>
        <w:rPr>
          <w:rFonts w:ascii="Times New Roman" w:hAnsi="Times New Roman" w:cs="Times New Roman"/>
          <w:sz w:val="28"/>
          <w:szCs w:val="28"/>
        </w:rPr>
        <w:t>?</w:t>
      </w:r>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162550" cy="3133725"/>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1F5" w:rsidRDefault="008311F5" w:rsidP="00401394">
      <w:pPr>
        <w:spacing w:after="0" w:line="360" w:lineRule="auto"/>
        <w:ind w:firstLine="709"/>
        <w:jc w:val="both"/>
        <w:rPr>
          <w:rFonts w:ascii="Times New Roman" w:hAnsi="Times New Roman" w:cs="Times New Roman"/>
          <w:b/>
          <w:bCs/>
          <w:sz w:val="28"/>
          <w:szCs w:val="28"/>
        </w:rPr>
      </w:pP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7</w:t>
      </w:r>
      <w:r w:rsidRPr="00D8205D">
        <w:rPr>
          <w:rFonts w:ascii="Times New Roman" w:hAnsi="Times New Roman" w:cs="Times New Roman"/>
          <w:b/>
          <w:bCs/>
          <w:sz w:val="28"/>
          <w:szCs w:val="28"/>
        </w:rPr>
        <w:t xml:space="preserve">. </w:t>
      </w:r>
      <w:proofErr w:type="gramStart"/>
      <w:r w:rsidRPr="00401394">
        <w:rPr>
          <w:rFonts w:ascii="Times New Roman" w:hAnsi="Times New Roman" w:cs="Times New Roman"/>
          <w:sz w:val="28"/>
          <w:szCs w:val="28"/>
        </w:rPr>
        <w:t>Оце</w:t>
      </w:r>
      <w:r>
        <w:rPr>
          <w:rFonts w:ascii="Times New Roman" w:hAnsi="Times New Roman" w:cs="Times New Roman"/>
          <w:sz w:val="28"/>
          <w:szCs w:val="28"/>
        </w:rPr>
        <w:t>ните насколько Вы удовлетворены</w:t>
      </w:r>
      <w:proofErr w:type="gramEnd"/>
      <w:r>
        <w:rPr>
          <w:rFonts w:ascii="Times New Roman" w:hAnsi="Times New Roman" w:cs="Times New Roman"/>
          <w:sz w:val="28"/>
          <w:szCs w:val="28"/>
        </w:rPr>
        <w:t xml:space="preserve"> р</w:t>
      </w:r>
      <w:r w:rsidRPr="00401394">
        <w:rPr>
          <w:rFonts w:ascii="Times New Roman" w:hAnsi="Times New Roman" w:cs="Times New Roman"/>
          <w:sz w:val="28"/>
          <w:szCs w:val="28"/>
        </w:rPr>
        <w:t>ежимом рабочего времени</w:t>
      </w:r>
      <w:r>
        <w:rPr>
          <w:rFonts w:ascii="Times New Roman" w:hAnsi="Times New Roman" w:cs="Times New Roman"/>
          <w:sz w:val="28"/>
          <w:szCs w:val="28"/>
        </w:rPr>
        <w:t xml:space="preserve"> </w:t>
      </w:r>
      <w:r w:rsidRPr="00401394">
        <w:rPr>
          <w:rFonts w:ascii="Times New Roman" w:hAnsi="Times New Roman" w:cs="Times New Roman"/>
          <w:sz w:val="28"/>
          <w:szCs w:val="28"/>
        </w:rPr>
        <w:t>(по шкале: 1 балл - минимальная выраженность качества, 5 баллов - максимальная)</w:t>
      </w:r>
      <w:r>
        <w:rPr>
          <w:rFonts w:ascii="Times New Roman" w:hAnsi="Times New Roman" w:cs="Times New Roman"/>
          <w:sz w:val="28"/>
          <w:szCs w:val="28"/>
        </w:rPr>
        <w:t>?</w:t>
      </w:r>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372100" cy="3467100"/>
            <wp:effectExtent l="19050" t="0" r="19050" b="0"/>
            <wp:docPr id="2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33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8</w:t>
      </w:r>
      <w:r w:rsidRPr="00D8205D">
        <w:rPr>
          <w:rFonts w:ascii="Times New Roman" w:hAnsi="Times New Roman" w:cs="Times New Roman"/>
          <w:b/>
          <w:bCs/>
          <w:sz w:val="28"/>
          <w:szCs w:val="28"/>
        </w:rPr>
        <w:t xml:space="preserve">. </w:t>
      </w:r>
      <w:r w:rsidRPr="00401394">
        <w:rPr>
          <w:rFonts w:ascii="Times New Roman" w:hAnsi="Times New Roman" w:cs="Times New Roman"/>
          <w:sz w:val="28"/>
          <w:szCs w:val="28"/>
        </w:rPr>
        <w:t xml:space="preserve">Оцените насколько </w:t>
      </w:r>
      <w:r>
        <w:rPr>
          <w:rFonts w:ascii="Times New Roman" w:hAnsi="Times New Roman" w:cs="Times New Roman"/>
          <w:sz w:val="28"/>
          <w:szCs w:val="28"/>
        </w:rPr>
        <w:t>В</w:t>
      </w:r>
      <w:r w:rsidRPr="00401394">
        <w:rPr>
          <w:rFonts w:ascii="Times New Roman" w:hAnsi="Times New Roman" w:cs="Times New Roman"/>
          <w:sz w:val="28"/>
          <w:szCs w:val="28"/>
        </w:rPr>
        <w:t>ы удовлетворены</w:t>
      </w:r>
      <w:r>
        <w:rPr>
          <w:rFonts w:ascii="Times New Roman" w:hAnsi="Times New Roman" w:cs="Times New Roman"/>
          <w:sz w:val="28"/>
          <w:szCs w:val="28"/>
        </w:rPr>
        <w:t xml:space="preserve"> в</w:t>
      </w:r>
      <w:r w:rsidRPr="00401394">
        <w:rPr>
          <w:rFonts w:ascii="Times New Roman" w:hAnsi="Times New Roman" w:cs="Times New Roman"/>
          <w:sz w:val="28"/>
          <w:szCs w:val="28"/>
        </w:rPr>
        <w:t xml:space="preserve">озможностью участия в общественной деятельности университета и </w:t>
      </w:r>
      <w:proofErr w:type="gramStart"/>
      <w:r w:rsidRPr="00401394">
        <w:rPr>
          <w:rFonts w:ascii="Times New Roman" w:hAnsi="Times New Roman" w:cs="Times New Roman"/>
          <w:sz w:val="28"/>
          <w:szCs w:val="28"/>
        </w:rPr>
        <w:t>вне</w:t>
      </w:r>
      <w:proofErr w:type="gramEnd"/>
      <w:r w:rsidRPr="00401394">
        <w:rPr>
          <w:rFonts w:ascii="Times New Roman" w:hAnsi="Times New Roman" w:cs="Times New Roman"/>
          <w:sz w:val="28"/>
          <w:szCs w:val="28"/>
        </w:rPr>
        <w:t xml:space="preserve"> </w:t>
      </w:r>
      <w:proofErr w:type="gramStart"/>
      <w:r w:rsidRPr="00401394">
        <w:rPr>
          <w:rFonts w:ascii="Times New Roman" w:hAnsi="Times New Roman" w:cs="Times New Roman"/>
          <w:sz w:val="28"/>
          <w:szCs w:val="28"/>
        </w:rPr>
        <w:t>его</w:t>
      </w:r>
      <w:proofErr w:type="gramEnd"/>
      <w:r>
        <w:rPr>
          <w:rFonts w:ascii="Times New Roman" w:hAnsi="Times New Roman" w:cs="Times New Roman"/>
          <w:sz w:val="28"/>
          <w:szCs w:val="28"/>
        </w:rPr>
        <w:t xml:space="preserve"> </w:t>
      </w:r>
      <w:r w:rsidRPr="00401394">
        <w:rPr>
          <w:rFonts w:ascii="Times New Roman" w:hAnsi="Times New Roman" w:cs="Times New Roman"/>
          <w:sz w:val="28"/>
          <w:szCs w:val="28"/>
        </w:rPr>
        <w:t xml:space="preserve">(по шкале: </w:t>
      </w:r>
    </w:p>
    <w:p w:rsidR="00401394" w:rsidRDefault="00401394" w:rsidP="00D03334">
      <w:pPr>
        <w:spacing w:after="0" w:line="360" w:lineRule="auto"/>
        <w:jc w:val="both"/>
        <w:rPr>
          <w:rFonts w:ascii="Times New Roman" w:hAnsi="Times New Roman" w:cs="Times New Roman"/>
          <w:sz w:val="28"/>
          <w:szCs w:val="28"/>
        </w:rPr>
      </w:pPr>
      <w:proofErr w:type="gramStart"/>
      <w:r w:rsidRPr="00401394">
        <w:rPr>
          <w:rFonts w:ascii="Times New Roman" w:hAnsi="Times New Roman" w:cs="Times New Roman"/>
          <w:sz w:val="28"/>
          <w:szCs w:val="28"/>
        </w:rPr>
        <w:t>1 балл - минимальная выраженность качества, 5 баллов - максимальная)</w:t>
      </w:r>
      <w:r>
        <w:rPr>
          <w:rFonts w:ascii="Times New Roman" w:hAnsi="Times New Roman" w:cs="Times New Roman"/>
          <w:sz w:val="28"/>
          <w:szCs w:val="28"/>
        </w:rPr>
        <w:t>?</w:t>
      </w:r>
      <w:proofErr w:type="gramEnd"/>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4371975" cy="3695700"/>
            <wp:effectExtent l="0" t="0" r="0" b="0"/>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334" w:rsidRDefault="00D03334" w:rsidP="00401394">
      <w:pPr>
        <w:spacing w:after="0" w:line="360" w:lineRule="auto"/>
        <w:ind w:firstLine="709"/>
        <w:jc w:val="both"/>
        <w:rPr>
          <w:rFonts w:ascii="Times New Roman" w:hAnsi="Times New Roman" w:cs="Times New Roman"/>
          <w:b/>
          <w:bCs/>
          <w:sz w:val="28"/>
          <w:szCs w:val="28"/>
        </w:rPr>
      </w:pPr>
    </w:p>
    <w:p w:rsidR="00D0333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9</w:t>
      </w:r>
      <w:r w:rsidRPr="00D8205D">
        <w:rPr>
          <w:rFonts w:ascii="Times New Roman" w:hAnsi="Times New Roman" w:cs="Times New Roman"/>
          <w:b/>
          <w:bCs/>
          <w:sz w:val="28"/>
          <w:szCs w:val="28"/>
        </w:rPr>
        <w:t xml:space="preserve">. </w:t>
      </w:r>
      <w:proofErr w:type="gramStart"/>
      <w:r w:rsidRPr="00401394">
        <w:rPr>
          <w:rFonts w:ascii="Times New Roman" w:hAnsi="Times New Roman" w:cs="Times New Roman"/>
          <w:sz w:val="28"/>
          <w:szCs w:val="28"/>
        </w:rPr>
        <w:t>Оце</w:t>
      </w:r>
      <w:r>
        <w:rPr>
          <w:rFonts w:ascii="Times New Roman" w:hAnsi="Times New Roman" w:cs="Times New Roman"/>
          <w:sz w:val="28"/>
          <w:szCs w:val="28"/>
        </w:rPr>
        <w:t>ните насколько Вы удовлетворены д</w:t>
      </w:r>
      <w:r w:rsidRPr="00401394">
        <w:rPr>
          <w:rFonts w:ascii="Times New Roman" w:hAnsi="Times New Roman" w:cs="Times New Roman"/>
          <w:sz w:val="28"/>
          <w:szCs w:val="28"/>
        </w:rPr>
        <w:t xml:space="preserve">еятельностью </w:t>
      </w:r>
      <w:r>
        <w:rPr>
          <w:rFonts w:ascii="Times New Roman" w:hAnsi="Times New Roman" w:cs="Times New Roman"/>
          <w:sz w:val="28"/>
          <w:szCs w:val="28"/>
        </w:rPr>
        <w:t>п</w:t>
      </w:r>
      <w:r w:rsidRPr="00401394">
        <w:rPr>
          <w:rFonts w:ascii="Times New Roman" w:hAnsi="Times New Roman" w:cs="Times New Roman"/>
          <w:sz w:val="28"/>
          <w:szCs w:val="28"/>
        </w:rPr>
        <w:t>рофсоюза</w:t>
      </w:r>
      <w:r>
        <w:rPr>
          <w:rFonts w:ascii="Times New Roman" w:hAnsi="Times New Roman" w:cs="Times New Roman"/>
          <w:sz w:val="28"/>
          <w:szCs w:val="28"/>
        </w:rPr>
        <w:t xml:space="preserve"> </w:t>
      </w:r>
      <w:r w:rsidRPr="00401394">
        <w:rPr>
          <w:rFonts w:ascii="Times New Roman" w:hAnsi="Times New Roman" w:cs="Times New Roman"/>
          <w:sz w:val="28"/>
          <w:szCs w:val="28"/>
        </w:rPr>
        <w:t xml:space="preserve">(по шкале: 1 балл - минимальная выраженность качества, </w:t>
      </w:r>
      <w:proofErr w:type="gramEnd"/>
    </w:p>
    <w:p w:rsidR="00401394" w:rsidRDefault="00401394" w:rsidP="00D03334">
      <w:pPr>
        <w:spacing w:after="0" w:line="360" w:lineRule="auto"/>
        <w:jc w:val="both"/>
        <w:rPr>
          <w:rFonts w:ascii="Times New Roman" w:hAnsi="Times New Roman" w:cs="Times New Roman"/>
          <w:sz w:val="28"/>
          <w:szCs w:val="28"/>
        </w:rPr>
      </w:pPr>
      <w:proofErr w:type="gramStart"/>
      <w:r w:rsidRPr="00401394">
        <w:rPr>
          <w:rFonts w:ascii="Times New Roman" w:hAnsi="Times New Roman" w:cs="Times New Roman"/>
          <w:sz w:val="28"/>
          <w:szCs w:val="28"/>
        </w:rPr>
        <w:t>5 баллов - максимальная)</w:t>
      </w:r>
      <w:r>
        <w:rPr>
          <w:rFonts w:ascii="Times New Roman" w:hAnsi="Times New Roman" w:cs="Times New Roman"/>
          <w:sz w:val="28"/>
          <w:szCs w:val="28"/>
        </w:rPr>
        <w:t>?</w:t>
      </w:r>
      <w:proofErr w:type="gramEnd"/>
    </w:p>
    <w:p w:rsidR="00401394" w:rsidRDefault="00851F34" w:rsidP="0040139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4314825" cy="3228975"/>
            <wp:effectExtent l="0" t="0" r="0" b="0"/>
            <wp:docPr id="2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333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10</w:t>
      </w:r>
      <w:r w:rsidRPr="00D8205D">
        <w:rPr>
          <w:rFonts w:ascii="Times New Roman" w:hAnsi="Times New Roman" w:cs="Times New Roman"/>
          <w:b/>
          <w:bCs/>
          <w:sz w:val="28"/>
          <w:szCs w:val="28"/>
        </w:rPr>
        <w:t xml:space="preserve">. </w:t>
      </w:r>
      <w:proofErr w:type="gramStart"/>
      <w:r w:rsidRPr="00401394">
        <w:rPr>
          <w:rFonts w:ascii="Times New Roman" w:hAnsi="Times New Roman" w:cs="Times New Roman"/>
          <w:sz w:val="28"/>
          <w:szCs w:val="28"/>
        </w:rPr>
        <w:t xml:space="preserve">Оцените насколько </w:t>
      </w:r>
      <w:r>
        <w:rPr>
          <w:rFonts w:ascii="Times New Roman" w:hAnsi="Times New Roman" w:cs="Times New Roman"/>
          <w:sz w:val="28"/>
          <w:szCs w:val="28"/>
        </w:rPr>
        <w:t>В</w:t>
      </w:r>
      <w:r w:rsidRPr="00401394">
        <w:rPr>
          <w:rFonts w:ascii="Times New Roman" w:hAnsi="Times New Roman" w:cs="Times New Roman"/>
          <w:sz w:val="28"/>
          <w:szCs w:val="28"/>
        </w:rPr>
        <w:t>ы удовлетвор</w:t>
      </w:r>
      <w:r>
        <w:rPr>
          <w:rFonts w:ascii="Times New Roman" w:hAnsi="Times New Roman" w:cs="Times New Roman"/>
          <w:sz w:val="28"/>
          <w:szCs w:val="28"/>
        </w:rPr>
        <w:t>ены в</w:t>
      </w:r>
      <w:r w:rsidRPr="00401394">
        <w:rPr>
          <w:rFonts w:ascii="Times New Roman" w:hAnsi="Times New Roman" w:cs="Times New Roman"/>
          <w:sz w:val="28"/>
          <w:szCs w:val="28"/>
        </w:rPr>
        <w:t>озможностью занятия спортом</w:t>
      </w:r>
      <w:r>
        <w:rPr>
          <w:rFonts w:ascii="Times New Roman" w:hAnsi="Times New Roman" w:cs="Times New Roman"/>
          <w:sz w:val="28"/>
          <w:szCs w:val="28"/>
        </w:rPr>
        <w:t xml:space="preserve"> </w:t>
      </w:r>
      <w:r w:rsidRPr="00401394">
        <w:rPr>
          <w:rFonts w:ascii="Times New Roman" w:hAnsi="Times New Roman" w:cs="Times New Roman"/>
          <w:sz w:val="28"/>
          <w:szCs w:val="28"/>
        </w:rPr>
        <w:t xml:space="preserve">(по шкале: 1 балл - минимальная выраженность качества, </w:t>
      </w:r>
      <w:proofErr w:type="gramEnd"/>
    </w:p>
    <w:p w:rsidR="00401394" w:rsidRDefault="00401394" w:rsidP="00D03334">
      <w:pPr>
        <w:spacing w:after="0" w:line="360" w:lineRule="auto"/>
        <w:jc w:val="both"/>
        <w:rPr>
          <w:rFonts w:ascii="Times New Roman" w:hAnsi="Times New Roman" w:cs="Times New Roman"/>
          <w:sz w:val="28"/>
          <w:szCs w:val="28"/>
        </w:rPr>
      </w:pPr>
      <w:proofErr w:type="gramStart"/>
      <w:r w:rsidRPr="00401394">
        <w:rPr>
          <w:rFonts w:ascii="Times New Roman" w:hAnsi="Times New Roman" w:cs="Times New Roman"/>
          <w:sz w:val="28"/>
          <w:szCs w:val="28"/>
        </w:rPr>
        <w:t>5 баллов - максимальная)</w:t>
      </w:r>
      <w:r>
        <w:rPr>
          <w:rFonts w:ascii="Times New Roman" w:hAnsi="Times New Roman" w:cs="Times New Roman"/>
          <w:sz w:val="28"/>
          <w:szCs w:val="28"/>
        </w:rPr>
        <w:t>?</w:t>
      </w:r>
      <w:proofErr w:type="gramEnd"/>
    </w:p>
    <w:p w:rsidR="00401394" w:rsidRDefault="00851F34" w:rsidP="00401394">
      <w:pPr>
        <w:spacing w:after="0" w:line="360" w:lineRule="auto"/>
        <w:jc w:val="both"/>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940425" cy="2970519"/>
            <wp:effectExtent l="19050" t="0" r="22225" b="1281"/>
            <wp:docPr id="3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1394" w:rsidRDefault="00401394" w:rsidP="0040139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11</w:t>
      </w:r>
      <w:r w:rsidRPr="00D8205D">
        <w:rPr>
          <w:rFonts w:ascii="Times New Roman" w:hAnsi="Times New Roman" w:cs="Times New Roman"/>
          <w:b/>
          <w:bCs/>
          <w:sz w:val="28"/>
          <w:szCs w:val="28"/>
        </w:rPr>
        <w:t xml:space="preserve">. </w:t>
      </w:r>
      <w:r w:rsidRPr="00401394">
        <w:rPr>
          <w:rFonts w:ascii="Times New Roman" w:hAnsi="Times New Roman" w:cs="Times New Roman"/>
          <w:sz w:val="28"/>
          <w:szCs w:val="28"/>
        </w:rPr>
        <w:t>Как бы Вы оценили существующие в университете зоны отдыха (ожидания)?</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876925" cy="4020185"/>
            <wp:effectExtent l="0" t="0" r="0" b="0"/>
            <wp:docPr id="3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1394"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12</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наличие и понятность навигации внутри университета?</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391150" cy="3619500"/>
            <wp:effectExtent l="19050" t="0" r="19050" b="0"/>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13</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наличие и доступность питьевой воды в университете?</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400675" cy="3775075"/>
            <wp:effectExtent l="0" t="0" r="0" b="0"/>
            <wp:docPr id="3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14</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наличие и состояние санитарно-гигиенических помещений в университете?</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368925" cy="3676650"/>
            <wp:effectExtent l="0" t="0" r="0" b="0"/>
            <wp:docPr id="3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15</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техническое оснащение учебных помещений в университете?</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410200" cy="3667125"/>
            <wp:effectExtent l="19050" t="0" r="19050" b="0"/>
            <wp:docPr id="3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11F5" w:rsidRDefault="008311F5" w:rsidP="005222C0">
      <w:pPr>
        <w:spacing w:after="0" w:line="360" w:lineRule="auto"/>
        <w:ind w:firstLine="709"/>
        <w:jc w:val="both"/>
        <w:rPr>
          <w:rFonts w:ascii="Times New Roman" w:hAnsi="Times New Roman" w:cs="Times New Roman"/>
          <w:b/>
          <w:bCs/>
          <w:sz w:val="28"/>
          <w:szCs w:val="28"/>
        </w:rPr>
      </w:pP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16</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транспортную доступность (возможность доехать до университета на общественном транспорте, наличие парковки)?</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4600575" cy="3429000"/>
            <wp:effectExtent l="0" t="0" r="0" b="0"/>
            <wp:docPr id="3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11F5" w:rsidRDefault="008311F5" w:rsidP="005222C0">
      <w:pPr>
        <w:spacing w:after="0" w:line="360" w:lineRule="auto"/>
        <w:ind w:firstLine="709"/>
        <w:jc w:val="both"/>
        <w:rPr>
          <w:rFonts w:ascii="Times New Roman" w:hAnsi="Times New Roman" w:cs="Times New Roman"/>
          <w:b/>
          <w:bCs/>
          <w:sz w:val="28"/>
          <w:szCs w:val="28"/>
        </w:rPr>
      </w:pP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17</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бы Вы оценили доброжелательность и вежливость работников (сотрудников) университета при решении производственных задач и личном взаимодействии?</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4724400" cy="2962275"/>
            <wp:effectExtent l="0" t="0" r="0" b="0"/>
            <wp:docPr id="3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1F34" w:rsidRDefault="00851F34" w:rsidP="005222C0">
      <w:pPr>
        <w:spacing w:after="0" w:line="360" w:lineRule="auto"/>
        <w:ind w:firstLine="709"/>
        <w:jc w:val="both"/>
        <w:rPr>
          <w:rFonts w:ascii="Times New Roman" w:hAnsi="Times New Roman" w:cs="Times New Roman"/>
          <w:b/>
          <w:bCs/>
          <w:sz w:val="28"/>
          <w:szCs w:val="28"/>
        </w:rPr>
      </w:pP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18</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Охарактеризуйте уровень психологической безопасности образовательной среды в университете?</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343525" cy="3676650"/>
            <wp:effectExtent l="19050" t="0" r="9525" b="0"/>
            <wp:docPr id="3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22C0" w:rsidRDefault="005222C0" w:rsidP="00D03334">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t xml:space="preserve">Вопрос </w:t>
      </w:r>
      <w:r>
        <w:rPr>
          <w:rFonts w:ascii="Times New Roman" w:hAnsi="Times New Roman" w:cs="Times New Roman"/>
          <w:b/>
          <w:bCs/>
          <w:sz w:val="28"/>
          <w:szCs w:val="28"/>
        </w:rPr>
        <w:t>19</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 xml:space="preserve">Чувствуете ли Вы лично себя защищенным </w:t>
      </w:r>
      <w:bookmarkStart w:id="0" w:name="_GoBack"/>
      <w:bookmarkEnd w:id="0"/>
      <w:r w:rsidRPr="005222C0">
        <w:rPr>
          <w:rFonts w:ascii="Times New Roman" w:hAnsi="Times New Roman" w:cs="Times New Roman"/>
          <w:sz w:val="28"/>
          <w:szCs w:val="28"/>
        </w:rPr>
        <w:t>от террористических угроз, терактов в университете?</w:t>
      </w:r>
    </w:p>
    <w:p w:rsidR="005222C0" w:rsidRDefault="00851F34" w:rsidP="00D03334">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511800" cy="3717290"/>
            <wp:effectExtent l="0" t="0" r="0" b="0"/>
            <wp:docPr id="3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22C0" w:rsidRDefault="005222C0" w:rsidP="005222C0">
      <w:pPr>
        <w:spacing w:after="0" w:line="360" w:lineRule="auto"/>
        <w:ind w:firstLine="709"/>
        <w:jc w:val="both"/>
        <w:rPr>
          <w:rFonts w:ascii="Times New Roman" w:hAnsi="Times New Roman" w:cs="Times New Roman"/>
          <w:sz w:val="28"/>
          <w:szCs w:val="28"/>
        </w:rPr>
      </w:pPr>
      <w:r w:rsidRPr="00D8205D">
        <w:rPr>
          <w:rFonts w:ascii="Times New Roman" w:hAnsi="Times New Roman" w:cs="Times New Roman"/>
          <w:b/>
          <w:bCs/>
          <w:sz w:val="28"/>
          <w:szCs w:val="28"/>
        </w:rPr>
        <w:lastRenderedPageBreak/>
        <w:t xml:space="preserve">Вопрос </w:t>
      </w:r>
      <w:r>
        <w:rPr>
          <w:rFonts w:ascii="Times New Roman" w:hAnsi="Times New Roman" w:cs="Times New Roman"/>
          <w:b/>
          <w:bCs/>
          <w:sz w:val="28"/>
          <w:szCs w:val="28"/>
        </w:rPr>
        <w:t>20</w:t>
      </w:r>
      <w:r w:rsidRPr="00D8205D">
        <w:rPr>
          <w:rFonts w:ascii="Times New Roman" w:hAnsi="Times New Roman" w:cs="Times New Roman"/>
          <w:b/>
          <w:bCs/>
          <w:sz w:val="28"/>
          <w:szCs w:val="28"/>
        </w:rPr>
        <w:t xml:space="preserve">. </w:t>
      </w:r>
      <w:r w:rsidRPr="005222C0">
        <w:rPr>
          <w:rFonts w:ascii="Times New Roman" w:hAnsi="Times New Roman" w:cs="Times New Roman"/>
          <w:sz w:val="28"/>
          <w:szCs w:val="28"/>
        </w:rPr>
        <w:t>Как Вы оцениваете степень эффективности работы, проводимой в университете по предотвращению терактов, террористических угроз?</w:t>
      </w:r>
    </w:p>
    <w:p w:rsidR="005222C0" w:rsidRDefault="00851F34" w:rsidP="005222C0">
      <w:pPr>
        <w:spacing w:after="0" w:line="360" w:lineRule="auto"/>
        <w:jc w:val="center"/>
        <w:rPr>
          <w:rFonts w:ascii="Times New Roman" w:hAnsi="Times New Roman" w:cs="Times New Roman"/>
          <w:sz w:val="28"/>
          <w:szCs w:val="28"/>
        </w:rPr>
      </w:pPr>
      <w:r w:rsidRPr="00851F34">
        <w:rPr>
          <w:rFonts w:ascii="Times New Roman" w:hAnsi="Times New Roman" w:cs="Times New Roman"/>
          <w:noProof/>
          <w:sz w:val="28"/>
          <w:szCs w:val="28"/>
          <w:lang w:eastAsia="ru-RU"/>
        </w:rPr>
        <w:drawing>
          <wp:inline distT="0" distB="0" distL="0" distR="0">
            <wp:extent cx="5791200" cy="3409950"/>
            <wp:effectExtent l="0" t="0" r="0" b="0"/>
            <wp:docPr id="4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22C0" w:rsidRPr="00401394" w:rsidRDefault="005222C0" w:rsidP="005222C0">
      <w:pPr>
        <w:spacing w:after="0" w:line="360" w:lineRule="auto"/>
        <w:jc w:val="center"/>
        <w:rPr>
          <w:rFonts w:ascii="Times New Roman" w:hAnsi="Times New Roman" w:cs="Times New Roman"/>
          <w:sz w:val="28"/>
          <w:szCs w:val="28"/>
        </w:rPr>
      </w:pPr>
    </w:p>
    <w:sectPr w:rsidR="005222C0" w:rsidRPr="00401394" w:rsidSect="001C61DF">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2D" w:rsidRDefault="0021002D" w:rsidP="001C61DF">
      <w:pPr>
        <w:spacing w:after="0" w:line="240" w:lineRule="auto"/>
      </w:pPr>
      <w:r>
        <w:separator/>
      </w:r>
    </w:p>
  </w:endnote>
  <w:endnote w:type="continuationSeparator" w:id="0">
    <w:p w:rsidR="0021002D" w:rsidRDefault="0021002D" w:rsidP="001C6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215"/>
      <w:docPartObj>
        <w:docPartGallery w:val="Page Numbers (Bottom of Page)"/>
        <w:docPartUnique/>
      </w:docPartObj>
    </w:sdtPr>
    <w:sdtContent>
      <w:p w:rsidR="001C61DF" w:rsidRDefault="00146E9E">
        <w:pPr>
          <w:pStyle w:val="aa"/>
          <w:jc w:val="right"/>
        </w:pPr>
        <w:r>
          <w:fldChar w:fldCharType="begin"/>
        </w:r>
        <w:r w:rsidR="001C61DF">
          <w:instrText>PAGE   \* MERGEFORMAT</w:instrText>
        </w:r>
        <w:r>
          <w:fldChar w:fldCharType="separate"/>
        </w:r>
        <w:r w:rsidR="00E21C4D">
          <w:rPr>
            <w:noProof/>
          </w:rPr>
          <w:t>2</w:t>
        </w:r>
        <w:r>
          <w:fldChar w:fldCharType="end"/>
        </w:r>
      </w:p>
    </w:sdtContent>
  </w:sdt>
  <w:p w:rsidR="001C61DF" w:rsidRDefault="001C61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2D" w:rsidRDefault="0021002D" w:rsidP="001C61DF">
      <w:pPr>
        <w:spacing w:after="0" w:line="240" w:lineRule="auto"/>
      </w:pPr>
      <w:r>
        <w:separator/>
      </w:r>
    </w:p>
  </w:footnote>
  <w:footnote w:type="continuationSeparator" w:id="0">
    <w:p w:rsidR="0021002D" w:rsidRDefault="0021002D" w:rsidP="001C6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B04"/>
    <w:multiLevelType w:val="hybridMultilevel"/>
    <w:tmpl w:val="8A3A3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422428"/>
    <w:multiLevelType w:val="hybridMultilevel"/>
    <w:tmpl w:val="99700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892"/>
    <w:rsid w:val="000361ED"/>
    <w:rsid w:val="00146E9E"/>
    <w:rsid w:val="00157171"/>
    <w:rsid w:val="001C61DF"/>
    <w:rsid w:val="001D1D36"/>
    <w:rsid w:val="0021002D"/>
    <w:rsid w:val="0023458A"/>
    <w:rsid w:val="00267AD7"/>
    <w:rsid w:val="002B3BBB"/>
    <w:rsid w:val="00401394"/>
    <w:rsid w:val="00424EFA"/>
    <w:rsid w:val="005222C0"/>
    <w:rsid w:val="00662F80"/>
    <w:rsid w:val="00684487"/>
    <w:rsid w:val="00691D70"/>
    <w:rsid w:val="00730523"/>
    <w:rsid w:val="00794B58"/>
    <w:rsid w:val="00795AD3"/>
    <w:rsid w:val="008052E7"/>
    <w:rsid w:val="008311F5"/>
    <w:rsid w:val="00851F34"/>
    <w:rsid w:val="008C4E33"/>
    <w:rsid w:val="00A36972"/>
    <w:rsid w:val="00A4084F"/>
    <w:rsid w:val="00BC7E78"/>
    <w:rsid w:val="00BD7FEE"/>
    <w:rsid w:val="00C60C31"/>
    <w:rsid w:val="00C92D27"/>
    <w:rsid w:val="00C93596"/>
    <w:rsid w:val="00CB6C58"/>
    <w:rsid w:val="00D03334"/>
    <w:rsid w:val="00D8205D"/>
    <w:rsid w:val="00DA674E"/>
    <w:rsid w:val="00E21C4D"/>
    <w:rsid w:val="00E421D2"/>
    <w:rsid w:val="00FC0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08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92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D27"/>
    <w:rPr>
      <w:rFonts w:ascii="Tahoma" w:hAnsi="Tahoma" w:cs="Tahoma"/>
      <w:sz w:val="16"/>
      <w:szCs w:val="16"/>
    </w:rPr>
  </w:style>
  <w:style w:type="character" w:customStyle="1" w:styleId="a5">
    <w:name w:val="Основной текст_"/>
    <w:basedOn w:val="a0"/>
    <w:link w:val="1"/>
    <w:rsid w:val="001D1D36"/>
    <w:rPr>
      <w:rFonts w:ascii="Times New Roman" w:eastAsia="Times New Roman" w:hAnsi="Times New Roman" w:cs="Times New Roman"/>
      <w:sz w:val="28"/>
      <w:szCs w:val="28"/>
    </w:rPr>
  </w:style>
  <w:style w:type="paragraph" w:customStyle="1" w:styleId="1">
    <w:name w:val="Основной текст1"/>
    <w:basedOn w:val="a"/>
    <w:link w:val="a5"/>
    <w:rsid w:val="001D1D36"/>
    <w:pPr>
      <w:widowControl w:val="0"/>
      <w:spacing w:after="60" w:line="360" w:lineRule="auto"/>
    </w:pPr>
    <w:rPr>
      <w:rFonts w:ascii="Times New Roman" w:eastAsia="Times New Roman" w:hAnsi="Times New Roman" w:cs="Times New Roman"/>
      <w:sz w:val="28"/>
      <w:szCs w:val="28"/>
    </w:rPr>
  </w:style>
  <w:style w:type="paragraph" w:styleId="a6">
    <w:name w:val="List Paragraph"/>
    <w:basedOn w:val="a"/>
    <w:uiPriority w:val="34"/>
    <w:qFormat/>
    <w:rsid w:val="00BC7E78"/>
    <w:pPr>
      <w:ind w:left="720"/>
      <w:contextualSpacing/>
    </w:pPr>
  </w:style>
  <w:style w:type="character" w:styleId="a7">
    <w:name w:val="Hyperlink"/>
    <w:basedOn w:val="a0"/>
    <w:uiPriority w:val="99"/>
    <w:unhideWhenUsed/>
    <w:rsid w:val="00C93596"/>
    <w:rPr>
      <w:color w:val="0000FF" w:themeColor="hyperlink"/>
      <w:u w:val="single"/>
    </w:rPr>
  </w:style>
  <w:style w:type="paragraph" w:styleId="a8">
    <w:name w:val="header"/>
    <w:basedOn w:val="a"/>
    <w:link w:val="a9"/>
    <w:uiPriority w:val="99"/>
    <w:unhideWhenUsed/>
    <w:rsid w:val="001C61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61DF"/>
  </w:style>
  <w:style w:type="paragraph" w:styleId="aa">
    <w:name w:val="footer"/>
    <w:basedOn w:val="a"/>
    <w:link w:val="ab"/>
    <w:uiPriority w:val="99"/>
    <w:unhideWhenUsed/>
    <w:rsid w:val="001C61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61DF"/>
  </w:style>
</w:styles>
</file>

<file path=word/webSettings.xml><?xml version="1.0" encoding="utf-8"?>
<w:webSettings xmlns:r="http://schemas.openxmlformats.org/officeDocument/2006/relationships" xmlns:w="http://schemas.openxmlformats.org/wordprocessingml/2006/main">
  <w:divs>
    <w:div w:id="3657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s://docs.google.com/forms/d/e/1FAIpQLScX9dhEV6kC9TzVN8BIbJuZPpf_EBC_qMJfBfQgPq3uzKE8Bg/viewform"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57;&#1090;&#1072;&#1090;&#1080;&#1089;&#1090;&#1080;&#1082;&#1072;_&#1086;&#1087;&#1088;&#1086;&#1089;\&#1055;&#1086;%20&#1040;&#1082;&#1082;&#1088;&#1077;&#1076;.&#1084;&#1086;&#1085;&#1080;&#1090;&#1086;&#1088;&#1080;&#1085;&#1075;\&#1053;&#1055;&#1056;\1%20&#1054;&#1087;&#1088;&#1086;&#1089;%20&#1053;&#1055;&#1056;%20-%2002.03.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dLbl>
              <c:idx val="0"/>
              <c:layout>
                <c:manualLayout>
                  <c:x val="-0.14814238845144406"/>
                  <c:y val="-0.12974482356372136"/>
                </c:manualLayout>
              </c:layout>
              <c:tx>
                <c:rich>
                  <a:bodyPr/>
                  <a:lstStyle/>
                  <a:p>
                    <a:r>
                      <a:rPr lang="ru-RU"/>
                      <a:t>Да - 12</a:t>
                    </a:r>
                  </a:p>
                </c:rich>
              </c:tx>
              <c:showSerName val="1"/>
              <c:extLst>
                <c:ext xmlns:c15="http://schemas.microsoft.com/office/drawing/2012/chart" uri="{CE6537A1-D6FC-4f65-9D91-7224C49458BB}"/>
              </c:extLst>
            </c:dLbl>
            <c:dLbl>
              <c:idx val="1"/>
              <c:layout>
                <c:manualLayout>
                  <c:x val="7.395844269466316E-2"/>
                  <c:y val="8.6226305045202969E-2"/>
                </c:manualLayout>
              </c:layout>
              <c:tx>
                <c:rich>
                  <a:bodyPr/>
                  <a:lstStyle/>
                  <a:p>
                    <a:r>
                      <a:rPr lang="ru-RU"/>
                      <a:t>Нет - 2</a:t>
                    </a:r>
                  </a:p>
                </c:rich>
              </c:tx>
              <c:showSerName val="1"/>
              <c:extLst>
                <c:ext xmlns:c15="http://schemas.microsoft.com/office/drawing/2012/chart" uri="{CE6537A1-D6FC-4f65-9D91-7224C49458BB}"/>
              </c:extLst>
            </c:dLbl>
            <c:spPr>
              <a:noFill/>
              <a:ln>
                <a:noFill/>
              </a:ln>
              <a:effectLst/>
            </c:spPr>
            <c:showSerName val="1"/>
            <c:showLeaderLines val="1"/>
            <c:extLst>
              <c:ext xmlns:c15="http://schemas.microsoft.com/office/drawing/2012/chart" uri="{CE6537A1-D6FC-4f65-9D91-7224C49458BB}"/>
            </c:extLst>
          </c:dLbls>
          <c:val>
            <c:numRef>
              <c:f>Штатный!$A$2:$B$2</c:f>
              <c:numCache>
                <c:formatCode>General</c:formatCode>
                <c:ptCount val="2"/>
                <c:pt idx="0">
                  <c:v>12</c:v>
                </c:pt>
                <c:pt idx="1">
                  <c:v>2</c:v>
                </c:pt>
              </c:numCache>
            </c:numRef>
          </c:val>
        </c:ser>
        <c:dLbls>
          <c:showVal val="1"/>
        </c:dLbls>
        <c:firstSliceAng val="0"/>
      </c:pie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'Зоны отдыха'!$B$1:$B$164</c:f>
              <c:strCache>
                <c:ptCount val="1"/>
                <c:pt idx="0">
                  <c:v>Как бы Вы оценили существующие в университете зоны отдыха (ожидания)?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c:v>
                </c:pt>
              </c:strCache>
            </c:strRef>
          </c:tx>
          <c:dLbls>
            <c:spPr>
              <a:noFill/>
              <a:ln>
                <a:noFill/>
              </a:ln>
              <a:effectLst/>
            </c:spPr>
            <c:showVal val="1"/>
            <c:showLeaderLines val="1"/>
            <c:extLst>
              <c:ext xmlns:c15="http://schemas.microsoft.com/office/drawing/2012/chart" uri="{CE6537A1-D6FC-4f65-9D91-7224C49458BB}"/>
            </c:extLst>
          </c:dLbls>
          <c:cat>
            <c:strRef>
              <c:f>'Зоны отдыха'!$A$165:$A$625</c:f>
              <c:strCache>
                <c:ptCount val="4"/>
                <c:pt idx="0">
                  <c:v>Высокий уровень</c:v>
                </c:pt>
                <c:pt idx="1">
                  <c:v>Выше среднего уровень </c:v>
                </c:pt>
                <c:pt idx="2">
                  <c:v>Низкий уровень </c:v>
                </c:pt>
                <c:pt idx="3">
                  <c:v>Средний уровень </c:v>
                </c:pt>
              </c:strCache>
            </c:strRef>
          </c:cat>
          <c:val>
            <c:numRef>
              <c:f>'Зоны отдыха'!$B$165:$B$625</c:f>
              <c:numCache>
                <c:formatCode>General</c:formatCode>
                <c:ptCount val="4"/>
                <c:pt idx="0">
                  <c:v>3</c:v>
                </c:pt>
                <c:pt idx="1">
                  <c:v>4</c:v>
                </c:pt>
                <c:pt idx="2">
                  <c:v>2</c:v>
                </c:pt>
                <c:pt idx="3">
                  <c:v>5</c:v>
                </c:pt>
              </c:numCache>
            </c:numRef>
          </c:val>
        </c:ser>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'Понятность навигации'!$B$1:$B$251</c:f>
              <c:strCache>
                <c:ptCount val="1"/>
                <c:pt idx="0">
                  <c:v>Как бы Вы оценили наличие и понятность навигации внутри университета?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c:v>
                </c:pt>
              </c:strCache>
            </c:strRef>
          </c:tx>
          <c:dLbls>
            <c:spPr>
              <a:noFill/>
              <a:ln>
                <a:noFill/>
              </a:ln>
              <a:effectLst/>
            </c:spPr>
            <c:showVal val="1"/>
            <c:showLeaderLines val="1"/>
            <c:extLst>
              <c:ext xmlns:c15="http://schemas.microsoft.com/office/drawing/2012/chart" uri="{CE6537A1-D6FC-4f65-9D91-7224C49458BB}"/>
            </c:extLst>
          </c:dLbls>
          <c:cat>
            <c:strRef>
              <c:f>'Понятность навигации'!$A$252:$A$625</c:f>
              <c:strCache>
                <c:ptCount val="4"/>
                <c:pt idx="0">
                  <c:v>Высокий уровень </c:v>
                </c:pt>
                <c:pt idx="1">
                  <c:v>Выше среднего уровень</c:v>
                </c:pt>
                <c:pt idx="2">
                  <c:v>Низкий уровень</c:v>
                </c:pt>
                <c:pt idx="3">
                  <c:v>Средний уровень</c:v>
                </c:pt>
              </c:strCache>
            </c:strRef>
          </c:cat>
          <c:val>
            <c:numRef>
              <c:f>'Понятность навигации'!$B$252:$B$625</c:f>
              <c:numCache>
                <c:formatCode>General</c:formatCode>
                <c:ptCount val="4"/>
                <c:pt idx="0">
                  <c:v>5</c:v>
                </c:pt>
                <c:pt idx="1">
                  <c:v>5</c:v>
                </c:pt>
                <c:pt idx="2">
                  <c:v>1</c:v>
                </c:pt>
                <c:pt idx="3">
                  <c:v>3</c:v>
                </c:pt>
              </c:numCache>
            </c:numRef>
          </c:val>
        </c:ser>
        <c:firstSliceAng val="0"/>
      </c:pie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Вода!$B$1:$B$156</c:f>
              <c:strCache>
                <c:ptCount val="1"/>
                <c:pt idx="0">
                  <c:v>Как бы Вы оценили наличие и доступность питьевой воды в университете?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c:v>
                </c:pt>
              </c:strCache>
            </c:strRef>
          </c:tx>
          <c:dLbls>
            <c:spPr>
              <a:noFill/>
              <a:ln>
                <a:noFill/>
              </a:ln>
              <a:effectLst/>
            </c:spPr>
            <c:showVal val="1"/>
            <c:showLeaderLines val="1"/>
            <c:extLst>
              <c:ext xmlns:c15="http://schemas.microsoft.com/office/drawing/2012/chart" uri="{CE6537A1-D6FC-4f65-9D91-7224C49458BB}"/>
            </c:extLst>
          </c:dLbls>
          <c:cat>
            <c:strRef>
              <c:f>Вода!$A$157:$A$625</c:f>
              <c:strCache>
                <c:ptCount val="4"/>
                <c:pt idx="0">
                  <c:v>Высокий уровень</c:v>
                </c:pt>
                <c:pt idx="1">
                  <c:v>Выше среднего уровень </c:v>
                </c:pt>
                <c:pt idx="2">
                  <c:v>Низкий уровень </c:v>
                </c:pt>
                <c:pt idx="3">
                  <c:v>Средний уровень </c:v>
                </c:pt>
              </c:strCache>
            </c:strRef>
          </c:cat>
          <c:val>
            <c:numRef>
              <c:f>Вода!$B$157:$B$625</c:f>
              <c:numCache>
                <c:formatCode>General</c:formatCode>
                <c:ptCount val="4"/>
                <c:pt idx="0">
                  <c:v>4</c:v>
                </c:pt>
                <c:pt idx="1">
                  <c:v>5</c:v>
                </c:pt>
                <c:pt idx="2">
                  <c:v>1</c:v>
                </c:pt>
                <c:pt idx="3">
                  <c:v>4</c:v>
                </c:pt>
              </c:numCache>
            </c:numRef>
          </c:val>
        </c:ser>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СанПИН!$B$1:$B$201</c:f>
              <c:strCache>
                <c:ptCount val="1"/>
                <c:pt idx="0">
                  <c:v>Как бы Вы оценили наличие и состояние санитарно-гигиенических помещений в университете?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c:v>
                </c:pt>
              </c:strCache>
            </c:strRef>
          </c:tx>
          <c:dLbls>
            <c:spPr>
              <a:noFill/>
              <a:ln>
                <a:noFill/>
              </a:ln>
              <a:effectLst/>
            </c:spPr>
            <c:showVal val="1"/>
            <c:showLeaderLines val="1"/>
            <c:extLst>
              <c:ext xmlns:c15="http://schemas.microsoft.com/office/drawing/2012/chart" uri="{CE6537A1-D6FC-4f65-9D91-7224C49458BB}"/>
            </c:extLst>
          </c:dLbls>
          <c:cat>
            <c:strRef>
              <c:f>СанПИН!$A$202:$A$625</c:f>
              <c:strCache>
                <c:ptCount val="4"/>
                <c:pt idx="0">
                  <c:v>Высокий уровень </c:v>
                </c:pt>
                <c:pt idx="1">
                  <c:v>Выше среднего уровень </c:v>
                </c:pt>
                <c:pt idx="2">
                  <c:v>Низкий уровень </c:v>
                </c:pt>
                <c:pt idx="3">
                  <c:v>Средний уровень </c:v>
                </c:pt>
              </c:strCache>
            </c:strRef>
          </c:cat>
          <c:val>
            <c:numRef>
              <c:f>СанПИН!$B$202:$B$625</c:f>
              <c:numCache>
                <c:formatCode>General</c:formatCode>
                <c:ptCount val="4"/>
                <c:pt idx="0">
                  <c:v>5</c:v>
                </c:pt>
                <c:pt idx="1">
                  <c:v>4</c:v>
                </c:pt>
                <c:pt idx="2">
                  <c:v>1</c:v>
                </c:pt>
                <c:pt idx="3">
                  <c:v>4</c:v>
                </c:pt>
              </c:numCache>
            </c:numRef>
          </c:val>
        </c:ser>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Техн.оснащение!$B$1:$B$219</c:f>
              <c:strCache>
                <c:ptCount val="1"/>
                <c:pt idx="0">
                  <c:v>Как бы Вы оценили техническое оснащение учебных помещений в университете?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c:v>
                </c:pt>
              </c:strCache>
            </c:strRef>
          </c:tx>
          <c:dLbls>
            <c:spPr>
              <a:noFill/>
              <a:ln>
                <a:noFill/>
              </a:ln>
              <a:effectLst/>
            </c:spPr>
            <c:showVal val="1"/>
            <c:showLeaderLines val="1"/>
            <c:extLst>
              <c:ext xmlns:c15="http://schemas.microsoft.com/office/drawing/2012/chart" uri="{CE6537A1-D6FC-4f65-9D91-7224C49458BB}"/>
            </c:extLst>
          </c:dLbls>
          <c:cat>
            <c:strRef>
              <c:f>Техн.оснащение!$A$220:$A$625</c:f>
              <c:strCache>
                <c:ptCount val="4"/>
                <c:pt idx="0">
                  <c:v>Высокий уровень </c:v>
                </c:pt>
                <c:pt idx="1">
                  <c:v>Выше среднего уровень </c:v>
                </c:pt>
                <c:pt idx="2">
                  <c:v>Низкий уровень </c:v>
                </c:pt>
                <c:pt idx="3">
                  <c:v>Средний уровень </c:v>
                </c:pt>
              </c:strCache>
            </c:strRef>
          </c:cat>
          <c:val>
            <c:numRef>
              <c:f>Техн.оснащение!$B$220:$B$625</c:f>
              <c:numCache>
                <c:formatCode>General</c:formatCode>
                <c:ptCount val="4"/>
                <c:pt idx="0">
                  <c:v>5</c:v>
                </c:pt>
                <c:pt idx="1">
                  <c:v>4</c:v>
                </c:pt>
                <c:pt idx="2">
                  <c:v>1</c:v>
                </c:pt>
                <c:pt idx="3">
                  <c:v>4</c:v>
                </c:pt>
              </c:numCache>
            </c:numRef>
          </c:val>
        </c:ser>
        <c:firstSliceAng val="0"/>
      </c:pie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'Транспортная дост'!$B$1:$B$267</c:f>
              <c:strCache>
                <c:ptCount val="1"/>
                <c:pt idx="0">
                  <c:v>Как бы Вы оценили транспортную доступность (возможность доехать до университета на общественном транспорте, наличие парковки)? Высокий уровень Высокий уровень Высокий уровень Высокий уровень Высокий уровень Высокий уровень Высокий уровень Высокий уровень </c:v>
                </c:pt>
              </c:strCache>
            </c:strRef>
          </c:tx>
          <c:dLbls>
            <c:spPr>
              <a:noFill/>
              <a:ln>
                <a:noFill/>
              </a:ln>
              <a:effectLst/>
            </c:spPr>
            <c:showVal val="1"/>
            <c:showLeaderLines val="1"/>
            <c:extLst>
              <c:ext xmlns:c15="http://schemas.microsoft.com/office/drawing/2012/chart" uri="{CE6537A1-D6FC-4f65-9D91-7224C49458BB}"/>
            </c:extLst>
          </c:dLbls>
          <c:cat>
            <c:strRef>
              <c:f>'Транспортная дост'!$A$268:$A$625</c:f>
              <c:strCache>
                <c:ptCount val="4"/>
                <c:pt idx="0">
                  <c:v>Высокий уровень </c:v>
                </c:pt>
                <c:pt idx="1">
                  <c:v>Выше среднего уровень </c:v>
                </c:pt>
                <c:pt idx="2">
                  <c:v>Низкий уровень </c:v>
                </c:pt>
                <c:pt idx="3">
                  <c:v>Средний уровень </c:v>
                </c:pt>
              </c:strCache>
            </c:strRef>
          </c:cat>
          <c:val>
            <c:numRef>
              <c:f>'Транспортная дост'!$B$268:$B$625</c:f>
              <c:numCache>
                <c:formatCode>General</c:formatCode>
                <c:ptCount val="4"/>
                <c:pt idx="0">
                  <c:v>6</c:v>
                </c:pt>
                <c:pt idx="1">
                  <c:v>4</c:v>
                </c:pt>
                <c:pt idx="2">
                  <c:v>1</c:v>
                </c:pt>
                <c:pt idx="3">
                  <c:v>3</c:v>
                </c:pt>
              </c:numCache>
            </c:numRef>
          </c:val>
        </c:ser>
        <c:firstSliceAng val="0"/>
      </c:pie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Доброжелательность!$B$1:$B$267</c:f>
              <c:strCache>
                <c:ptCount val="1"/>
                <c:pt idx="0">
                  <c:v>Как бы Вы оценили доброжелательность и вежливость работников (сотрудников) университета при решении производственных задач и личном взаимодействии? Высокий уровень Высокий уровень Высокий уровень Высокий уровень Высокий уровень Высокий уровень Высокий уро</c:v>
                </c:pt>
              </c:strCache>
            </c:strRef>
          </c:tx>
          <c:dLbls>
            <c:spPr>
              <a:noFill/>
              <a:ln>
                <a:noFill/>
              </a:ln>
              <a:effectLst/>
            </c:spPr>
            <c:showVal val="1"/>
            <c:showLeaderLines val="1"/>
            <c:extLst>
              <c:ext xmlns:c15="http://schemas.microsoft.com/office/drawing/2012/chart" uri="{CE6537A1-D6FC-4f65-9D91-7224C49458BB}"/>
            </c:extLst>
          </c:dLbls>
          <c:cat>
            <c:strRef>
              <c:f>Доброжелательность!$A$268:$A$625</c:f>
              <c:strCache>
                <c:ptCount val="4"/>
                <c:pt idx="0">
                  <c:v>Высокий уровень </c:v>
                </c:pt>
                <c:pt idx="1">
                  <c:v>Выше среднего уровень</c:v>
                </c:pt>
                <c:pt idx="2">
                  <c:v>Низкий уровень </c:v>
                </c:pt>
                <c:pt idx="3">
                  <c:v>Средний уровень </c:v>
                </c:pt>
              </c:strCache>
            </c:strRef>
          </c:cat>
          <c:val>
            <c:numRef>
              <c:f>Доброжелательность!$B$268:$B$625</c:f>
              <c:numCache>
                <c:formatCode>General</c:formatCode>
                <c:ptCount val="4"/>
                <c:pt idx="0">
                  <c:v>6</c:v>
                </c:pt>
                <c:pt idx="1">
                  <c:v>4</c:v>
                </c:pt>
                <c:pt idx="2">
                  <c:v>1</c:v>
                </c:pt>
                <c:pt idx="3">
                  <c:v>3</c:v>
                </c:pt>
              </c:numCache>
            </c:numRef>
          </c:val>
        </c:ser>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'Психологическая безопасность'!$B$1:$B$264</c:f>
              <c:strCache>
                <c:ptCount val="1"/>
                <c:pt idx="0">
                  <c:v>Охарактеризуйте уровень психологической безопасности образовательной среды в университете?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c:v>
                </c:pt>
              </c:strCache>
            </c:strRef>
          </c:tx>
          <c:dLbls>
            <c:spPr>
              <a:noFill/>
              <a:ln>
                <a:noFill/>
              </a:ln>
              <a:effectLst/>
            </c:spPr>
            <c:showVal val="1"/>
            <c:showLeaderLines val="1"/>
            <c:extLst>
              <c:ext xmlns:c15="http://schemas.microsoft.com/office/drawing/2012/chart" uri="{CE6537A1-D6FC-4f65-9D91-7224C49458BB}"/>
            </c:extLst>
          </c:dLbls>
          <c:cat>
            <c:strRef>
              <c:f>'Психологическая безопасность'!$A$265:$A$625</c:f>
              <c:strCache>
                <c:ptCount val="4"/>
                <c:pt idx="0">
                  <c:v>Высокий уровень </c:v>
                </c:pt>
                <c:pt idx="1">
                  <c:v>Выше среднего уровень</c:v>
                </c:pt>
                <c:pt idx="2">
                  <c:v>Низкий уровень </c:v>
                </c:pt>
                <c:pt idx="3">
                  <c:v>Средний уровень</c:v>
                </c:pt>
              </c:strCache>
            </c:strRef>
          </c:cat>
          <c:val>
            <c:numRef>
              <c:f>'Психологическая безопасность'!$B$265:$B$625</c:f>
              <c:numCache>
                <c:formatCode>General</c:formatCode>
                <c:ptCount val="4"/>
                <c:pt idx="0">
                  <c:v>6</c:v>
                </c:pt>
                <c:pt idx="1">
                  <c:v>5</c:v>
                </c:pt>
                <c:pt idx="2">
                  <c:v>0</c:v>
                </c:pt>
                <c:pt idx="3">
                  <c:v>3</c:v>
                </c:pt>
              </c:numCache>
            </c:numRef>
          </c:val>
        </c:ser>
        <c:firstSliceAng val="0"/>
      </c:pie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'Террористические угрозы'!$B$1:$B$272</c:f>
              <c:strCache>
                <c:ptCount val="1"/>
                <c:pt idx="0">
                  <c:v>Чувствуете ли Вы лично себя защищенным от террористических угроз, терактов в университете? Высокий уровень Высокий уровень Высокий уровень Высокий уровень Высокий уровень Высокий уровень Высокий уровень Высокий уровень Высокий уровень Высокий уровень Высо</c:v>
                </c:pt>
              </c:strCache>
            </c:strRef>
          </c:tx>
          <c:dLbls>
            <c:spPr>
              <a:noFill/>
              <a:ln>
                <a:noFill/>
              </a:ln>
              <a:effectLst/>
            </c:spPr>
            <c:showVal val="1"/>
            <c:showLeaderLines val="1"/>
            <c:extLst>
              <c:ext xmlns:c15="http://schemas.microsoft.com/office/drawing/2012/chart" uri="{CE6537A1-D6FC-4f65-9D91-7224C49458BB}"/>
            </c:extLst>
          </c:dLbls>
          <c:cat>
            <c:strRef>
              <c:f>'Террористические угрозы'!$A$273:$A$625</c:f>
              <c:strCache>
                <c:ptCount val="4"/>
                <c:pt idx="0">
                  <c:v>Высокий уровень </c:v>
                </c:pt>
                <c:pt idx="1">
                  <c:v>Выше среднего уровень </c:v>
                </c:pt>
                <c:pt idx="2">
                  <c:v>Низкий уровень </c:v>
                </c:pt>
                <c:pt idx="3">
                  <c:v>Средний уровень </c:v>
                </c:pt>
              </c:strCache>
            </c:strRef>
          </c:cat>
          <c:val>
            <c:numRef>
              <c:f>'Террористические угрозы'!$B$273:$B$625</c:f>
              <c:numCache>
                <c:formatCode>General</c:formatCode>
                <c:ptCount val="4"/>
                <c:pt idx="0">
                  <c:v>6</c:v>
                </c:pt>
                <c:pt idx="1">
                  <c:v>5</c:v>
                </c:pt>
                <c:pt idx="2">
                  <c:v>0</c:v>
                </c:pt>
                <c:pt idx="3">
                  <c:v>3</c:v>
                </c:pt>
              </c:numCache>
            </c:numRef>
          </c:val>
        </c:ser>
        <c:firstSliceAng val="0"/>
      </c:pie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7747899742386891"/>
          <c:y val="0.31209439528023708"/>
          <c:w val="0.39665345662703655"/>
          <c:h val="0.66430678466076698"/>
        </c:manualLayout>
      </c:layout>
      <c:pieChart>
        <c:varyColors val="1"/>
        <c:ser>
          <c:idx val="0"/>
          <c:order val="0"/>
          <c:tx>
            <c:strRef>
              <c:f>'Эффективность защиты'!$B$1:$B$298</c:f>
              <c:strCache>
                <c:ptCount val="1"/>
                <c:pt idx="0">
                  <c:v>Как Вы оцениваете степень эффективности работы, проводимой в университете по предотвращению терактов, террористических угроз? Высокий уровень Высокий уровень Высокий уровень Высокий уровень Высокий уровень Высокий уровень Высокий уровень Высокий уровень В</c:v>
                </c:pt>
              </c:strCache>
            </c:strRef>
          </c:tx>
          <c:dLbls>
            <c:dLbl>
              <c:idx val="0"/>
              <c:showVal val="1"/>
              <c:extLst>
                <c:ext xmlns:c15="http://schemas.microsoft.com/office/drawing/2012/chart" uri="{CE6537A1-D6FC-4f65-9D91-7224C49458BB}"/>
              </c:extLst>
            </c:dLbl>
            <c:dLbl>
              <c:idx val="1"/>
              <c:showVal val="1"/>
              <c:extLst>
                <c:ext xmlns:c15="http://schemas.microsoft.com/office/drawing/2012/chart" uri="{CE6537A1-D6FC-4f65-9D91-7224C49458BB}"/>
              </c:extLst>
            </c:dLbl>
            <c:dLbl>
              <c:idx val="2"/>
              <c:showVal val="1"/>
              <c:extLst>
                <c:ext xmlns:c15="http://schemas.microsoft.com/office/drawing/2012/chart" uri="{CE6537A1-D6FC-4f65-9D91-7224C49458BB}"/>
              </c:extLst>
            </c:dLbl>
            <c:dLbl>
              <c:idx val="3"/>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extLst>
          </c:dLbls>
          <c:cat>
            <c:strRef>
              <c:f>'Эффективность защиты'!$A$299:$A$625</c:f>
              <c:strCache>
                <c:ptCount val="4"/>
                <c:pt idx="0">
                  <c:v>Высокий уровень </c:v>
                </c:pt>
                <c:pt idx="1">
                  <c:v>Выше среднего уровень</c:v>
                </c:pt>
                <c:pt idx="2">
                  <c:v>Низкий уровень </c:v>
                </c:pt>
                <c:pt idx="3">
                  <c:v>Средний уровень </c:v>
                </c:pt>
              </c:strCache>
            </c:strRef>
          </c:cat>
          <c:val>
            <c:numRef>
              <c:f>'Эффективность защиты'!$B$299:$B$625</c:f>
              <c:numCache>
                <c:formatCode>General</c:formatCode>
                <c:ptCount val="4"/>
                <c:pt idx="0">
                  <c:v>7</c:v>
                </c:pt>
                <c:pt idx="1">
                  <c:v>4</c:v>
                </c:pt>
                <c:pt idx="2">
                  <c:v>0</c:v>
                </c:pt>
                <c:pt idx="3">
                  <c:v>3</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'Ученая степень'!$A$1:$C$1</c:f>
              <c:strCache>
                <c:ptCount val="3"/>
                <c:pt idx="0">
                  <c:v>Без степени</c:v>
                </c:pt>
                <c:pt idx="1">
                  <c:v>Доктор наук</c:v>
                </c:pt>
                <c:pt idx="2">
                  <c:v>Кандидат наук</c:v>
                </c:pt>
              </c:strCache>
            </c:strRef>
          </c:cat>
          <c:val>
            <c:numRef>
              <c:f>'Ученая степень'!$A$2:$C$2</c:f>
              <c:numCache>
                <c:formatCode>General</c:formatCode>
                <c:ptCount val="3"/>
                <c:pt idx="0">
                  <c:v>5</c:v>
                </c:pt>
                <c:pt idx="2">
                  <c:v>9</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Возраст!$B$1:$B$187</c:f>
              <c:strCache>
                <c:ptCount val="1"/>
                <c:pt idx="0">
                  <c:v>Ваш возраст (полных лет, обозначить целым числом, необязательный вопрос) моложе 25 моложе 25 моложе 25 моложе 25 моложе 25 моложе 25 моложе 25 моложе 25 моложе 25 моложе 25 моложе 25 моложе 25 моложе 25 моложе 25 моложе 25 моложе 25 моложе 25 моложе 25 мо</c:v>
                </c:pt>
              </c:strCache>
            </c:strRef>
          </c:tx>
          <c:dLbls>
            <c:spPr>
              <a:noFill/>
              <a:ln>
                <a:noFill/>
              </a:ln>
              <a:effectLst/>
            </c:spPr>
            <c:showVal val="1"/>
            <c:extLst>
              <c:ext xmlns:c15="http://schemas.microsoft.com/office/drawing/2012/chart" uri="{CE6537A1-D6FC-4f65-9D91-7224C49458BB}">
                <c15:showLeaderLines val="0"/>
              </c:ext>
            </c:extLst>
          </c:dLbls>
          <c:cat>
            <c:strRef>
              <c:f>Возраст!$A$188:$A$526</c:f>
              <c:strCache>
                <c:ptCount val="10"/>
                <c:pt idx="0">
                  <c:v>моложе 25 </c:v>
                </c:pt>
                <c:pt idx="1">
                  <c:v>25-29</c:v>
                </c:pt>
                <c:pt idx="2">
                  <c:v>30-34 </c:v>
                </c:pt>
                <c:pt idx="3">
                  <c:v>35-39 </c:v>
                </c:pt>
                <c:pt idx="4">
                  <c:v>40-44 </c:v>
                </c:pt>
                <c:pt idx="5">
                  <c:v>45-49 </c:v>
                </c:pt>
                <c:pt idx="6">
                  <c:v>50-54 </c:v>
                </c:pt>
                <c:pt idx="7">
                  <c:v>55-59 </c:v>
                </c:pt>
                <c:pt idx="8">
                  <c:v>60-64 </c:v>
                </c:pt>
                <c:pt idx="9">
                  <c:v>65 и более </c:v>
                </c:pt>
              </c:strCache>
            </c:strRef>
          </c:cat>
          <c:val>
            <c:numRef>
              <c:f>Возраст!$B$188:$B$526</c:f>
              <c:numCache>
                <c:formatCode>General</c:formatCode>
                <c:ptCount val="10"/>
                <c:pt idx="0">
                  <c:v>1</c:v>
                </c:pt>
                <c:pt idx="3">
                  <c:v>2</c:v>
                </c:pt>
                <c:pt idx="4">
                  <c:v>2</c:v>
                </c:pt>
                <c:pt idx="5">
                  <c:v>5</c:v>
                </c:pt>
                <c:pt idx="6">
                  <c:v>4</c:v>
                </c:pt>
              </c:numCache>
            </c:numRef>
          </c:val>
        </c:ser>
        <c:shape val="box"/>
        <c:axId val="91651456"/>
        <c:axId val="91845760"/>
        <c:axId val="0"/>
      </c:bar3DChart>
      <c:catAx>
        <c:axId val="91651456"/>
        <c:scaling>
          <c:orientation val="minMax"/>
        </c:scaling>
        <c:axPos val="b"/>
        <c:numFmt formatCode="General" sourceLinked="0"/>
        <c:tickLblPos val="nextTo"/>
        <c:crossAx val="91845760"/>
        <c:crosses val="autoZero"/>
        <c:auto val="1"/>
        <c:lblAlgn val="ctr"/>
        <c:lblOffset val="100"/>
      </c:catAx>
      <c:valAx>
        <c:axId val="91845760"/>
        <c:scaling>
          <c:orientation val="minMax"/>
        </c:scaling>
        <c:axPos val="l"/>
        <c:majorGridlines/>
        <c:numFmt formatCode="General" sourceLinked="1"/>
        <c:tickLblPos val="nextTo"/>
        <c:crossAx val="9165145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'Возможности развития'!$B$1:$B$23</c:f>
              <c:strCache>
                <c:ptCount val="1"/>
                <c:pt idx="0">
                  <c:v>Оцените, пожалуйста, возможности для профессионального развития в университете: Повышение квалификации и/или профессиональная переподготовка на базе университета
(по шкале: 1 балл - минимальная выраженность качества, 5 баллов - максимальная) 1 1 1 1 1 1 1</c:v>
                </c:pt>
              </c:strCache>
            </c:strRef>
          </c:tx>
          <c:dLbls>
            <c:spPr>
              <a:noFill/>
              <a:ln>
                <a:noFill/>
              </a:ln>
              <a:effectLst/>
            </c:spPr>
            <c:showVal val="1"/>
            <c:showLeaderLines val="1"/>
            <c:extLst>
              <c:ext xmlns:c15="http://schemas.microsoft.com/office/drawing/2012/chart" uri="{CE6537A1-D6FC-4f65-9D91-7224C49458BB}"/>
            </c:extLst>
          </c:dLbls>
          <c:cat>
            <c:strRef>
              <c:f>'Возможности развития'!$A$24:$A$626</c:f>
              <c:strCache>
                <c:ptCount val="5"/>
                <c:pt idx="0">
                  <c:v>1 балл</c:v>
                </c:pt>
                <c:pt idx="1">
                  <c:v>2 балла</c:v>
                </c:pt>
                <c:pt idx="2">
                  <c:v>3 балла</c:v>
                </c:pt>
                <c:pt idx="3">
                  <c:v>4 балла</c:v>
                </c:pt>
                <c:pt idx="4">
                  <c:v>5 баллов</c:v>
                </c:pt>
              </c:strCache>
            </c:strRef>
          </c:cat>
          <c:val>
            <c:numRef>
              <c:f>'Возможности развития'!$B$24:$B$626</c:f>
              <c:numCache>
                <c:formatCode>General</c:formatCode>
                <c:ptCount val="5"/>
                <c:pt idx="0">
                  <c:v>1</c:v>
                </c:pt>
                <c:pt idx="1">
                  <c:v>1</c:v>
                </c:pt>
                <c:pt idx="2">
                  <c:v>2</c:v>
                </c:pt>
                <c:pt idx="3">
                  <c:v>4</c:v>
                </c:pt>
                <c:pt idx="4">
                  <c:v>6</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'Организация труда НПР'!$B$1:$B$15</c:f>
              <c:strCache>
                <c:ptCount val="1"/>
                <c:pt idx="0">
                  <c:v>Оцените насколько вы удовлетворены?
Организацией труда НПР
(по шкале: 1 балл - минимальная выраженность качества, 5 баллов - максимальная) 1 1 1 1 1 1 1 1 1 1 1 1 1 1</c:v>
                </c:pt>
              </c:strCache>
            </c:strRef>
          </c:tx>
          <c:dLbls>
            <c:spPr>
              <a:noFill/>
              <a:ln>
                <a:noFill/>
              </a:ln>
              <a:effectLst/>
            </c:spPr>
            <c:showVal val="1"/>
            <c:showLeaderLines val="1"/>
            <c:extLst>
              <c:ext xmlns:c15="http://schemas.microsoft.com/office/drawing/2012/chart" uri="{CE6537A1-D6FC-4f65-9D91-7224C49458BB}"/>
            </c:extLst>
          </c:dLbls>
          <c:cat>
            <c:strRef>
              <c:f>'Организация труда НПР'!$A$16:$A$627</c:f>
              <c:strCache>
                <c:ptCount val="5"/>
                <c:pt idx="0">
                  <c:v>1 балл</c:v>
                </c:pt>
                <c:pt idx="1">
                  <c:v>2 балла</c:v>
                </c:pt>
                <c:pt idx="2">
                  <c:v>3 балла</c:v>
                </c:pt>
                <c:pt idx="3">
                  <c:v>4 балла</c:v>
                </c:pt>
                <c:pt idx="4">
                  <c:v>5 баллов</c:v>
                </c:pt>
              </c:strCache>
            </c:strRef>
          </c:cat>
          <c:val>
            <c:numRef>
              <c:f>'Организация труда НПР'!$B$16:$B$627</c:f>
              <c:numCache>
                <c:formatCode>General</c:formatCode>
                <c:ptCount val="6"/>
                <c:pt idx="0">
                  <c:v>1</c:v>
                </c:pt>
                <c:pt idx="1">
                  <c:v>1</c:v>
                </c:pt>
                <c:pt idx="2">
                  <c:v>2</c:v>
                </c:pt>
                <c:pt idx="3">
                  <c:v>12</c:v>
                </c:pt>
                <c:pt idx="4">
                  <c:v>14</c:v>
                </c:pt>
              </c:numCache>
            </c:numRef>
          </c:val>
        </c:ser>
        <c:firstSliceAng val="0"/>
      </c:pieChart>
    </c:plotArea>
    <c:legend>
      <c:legendPos val="r"/>
      <c:legendEntry>
        <c:idx val="5"/>
        <c:delete val="1"/>
      </c:legendEntry>
      <c:layout>
        <c:manualLayout>
          <c:xMode val="edge"/>
          <c:yMode val="edge"/>
          <c:x val="0.7484699390534677"/>
          <c:y val="0.35914850759934192"/>
          <c:w val="0.16909845293609829"/>
          <c:h val="0.39681926387108768"/>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'Режим рабочего времени'!$B$1:$B$15</c:f>
              <c:strCache>
                <c:ptCount val="1"/>
                <c:pt idx="0">
                  <c:v>Оцените насколько вы удовлетворены?
Режимом рабочего времени
(по шкале: 1 балл - минимальная выраженность качества, 5 баллов - максимальная) 1 1 1 1 1 1 1 1 1 1 1 1 1 1</c:v>
                </c:pt>
              </c:strCache>
            </c:strRef>
          </c:tx>
          <c:dLbls>
            <c:spPr>
              <a:noFill/>
              <a:ln>
                <a:noFill/>
              </a:ln>
              <a:effectLst/>
            </c:spPr>
            <c:showVal val="1"/>
            <c:showLeaderLines val="1"/>
            <c:extLst>
              <c:ext xmlns:c15="http://schemas.microsoft.com/office/drawing/2012/chart" uri="{CE6537A1-D6FC-4f65-9D91-7224C49458BB}"/>
            </c:extLst>
          </c:dLbls>
          <c:cat>
            <c:strRef>
              <c:f>'Режим рабочего времени'!$A$16:$A$626</c:f>
              <c:strCache>
                <c:ptCount val="5"/>
                <c:pt idx="0">
                  <c:v>1 балл</c:v>
                </c:pt>
                <c:pt idx="1">
                  <c:v>2 балла</c:v>
                </c:pt>
                <c:pt idx="2">
                  <c:v>3 балла</c:v>
                </c:pt>
                <c:pt idx="3">
                  <c:v>4 балла</c:v>
                </c:pt>
                <c:pt idx="4">
                  <c:v>5 баллов</c:v>
                </c:pt>
              </c:strCache>
            </c:strRef>
          </c:cat>
          <c:val>
            <c:numRef>
              <c:f>'Режим рабочего времени'!$B$16:$B$626</c:f>
              <c:numCache>
                <c:formatCode>General</c:formatCode>
                <c:ptCount val="5"/>
                <c:pt idx="0">
                  <c:v>1</c:v>
                </c:pt>
                <c:pt idx="1">
                  <c:v>1</c:v>
                </c:pt>
                <c:pt idx="2">
                  <c:v>2</c:v>
                </c:pt>
                <c:pt idx="3">
                  <c:v>4</c:v>
                </c:pt>
                <c:pt idx="4">
                  <c:v>6</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'Общественная жизнь'!$B$1:$B$13</c:f>
              <c:strCache>
                <c:ptCount val="1"/>
                <c:pt idx="0">
                  <c:v>Оцените насколько вы удовлетворены?
Возможностью участия в общественной деятельности университета и вне его
(по шкале: 1 балл - минимальная выраженность качества, 5 баллов - максимальная) 1 1 1 1 1 1 1 1 1 1 1 1</c:v>
                </c:pt>
              </c:strCache>
            </c:strRef>
          </c:tx>
          <c:dLbls>
            <c:spPr>
              <a:noFill/>
              <a:ln>
                <a:noFill/>
              </a:ln>
              <a:effectLst/>
            </c:spPr>
            <c:showVal val="1"/>
            <c:showLeaderLines val="1"/>
            <c:extLst>
              <c:ext xmlns:c15="http://schemas.microsoft.com/office/drawing/2012/chart" uri="{CE6537A1-D6FC-4f65-9D91-7224C49458BB}"/>
            </c:extLst>
          </c:dLbls>
          <c:cat>
            <c:strRef>
              <c:f>'Общественная жизнь'!$A$14:$A$626</c:f>
              <c:strCache>
                <c:ptCount val="5"/>
                <c:pt idx="0">
                  <c:v>1 балл</c:v>
                </c:pt>
                <c:pt idx="1">
                  <c:v>2 балла</c:v>
                </c:pt>
                <c:pt idx="2">
                  <c:v>3 балла</c:v>
                </c:pt>
                <c:pt idx="3">
                  <c:v>4 балла</c:v>
                </c:pt>
                <c:pt idx="4">
                  <c:v>5 баллов</c:v>
                </c:pt>
              </c:strCache>
            </c:strRef>
          </c:cat>
          <c:val>
            <c:numRef>
              <c:f>'Общественная жизнь'!$B$14:$B$626</c:f>
              <c:numCache>
                <c:formatCode>General</c:formatCode>
                <c:ptCount val="5"/>
                <c:pt idx="0">
                  <c:v>0</c:v>
                </c:pt>
                <c:pt idx="1">
                  <c:v>0</c:v>
                </c:pt>
                <c:pt idx="2">
                  <c:v>2</c:v>
                </c:pt>
                <c:pt idx="3">
                  <c:v>4</c:v>
                </c:pt>
                <c:pt idx="4">
                  <c:v>8</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Профсоюз!$B$1:$B$35</c:f>
              <c:strCache>
                <c:ptCount val="1"/>
                <c:pt idx="0">
                  <c:v>Оцените насколько вы удовлетворены?
Деятельностью Профсоюза
(по шкале: 1 балл - минимальная выраженность качества, 5 баллов - максимальная) 1 1 1 1 1 1 1 1 1 1 1 1 1 1 1 1 1 1 1 1 1 1 1 1 1 1 1 1 1 1 1 1 1 1</c:v>
                </c:pt>
              </c:strCache>
            </c:strRef>
          </c:tx>
          <c:dLbls>
            <c:spPr>
              <a:noFill/>
              <a:ln>
                <a:noFill/>
              </a:ln>
              <a:effectLst/>
            </c:spPr>
            <c:showVal val="1"/>
            <c:showLeaderLines val="1"/>
            <c:extLst>
              <c:ext xmlns:c15="http://schemas.microsoft.com/office/drawing/2012/chart" uri="{CE6537A1-D6FC-4f65-9D91-7224C49458BB}"/>
            </c:extLst>
          </c:dLbls>
          <c:cat>
            <c:strRef>
              <c:f>Профсоюз!$A$36:$A$626</c:f>
              <c:strCache>
                <c:ptCount val="5"/>
                <c:pt idx="0">
                  <c:v>1 балл</c:v>
                </c:pt>
                <c:pt idx="1">
                  <c:v>2 балла</c:v>
                </c:pt>
                <c:pt idx="2">
                  <c:v>3 балла</c:v>
                </c:pt>
                <c:pt idx="3">
                  <c:v>4 балла</c:v>
                </c:pt>
                <c:pt idx="4">
                  <c:v>5 баллов</c:v>
                </c:pt>
              </c:strCache>
            </c:strRef>
          </c:cat>
          <c:val>
            <c:numRef>
              <c:f>Профсоюз!$B$36:$B$626</c:f>
              <c:numCache>
                <c:formatCode>General</c:formatCode>
                <c:ptCount val="5"/>
                <c:pt idx="0">
                  <c:v>0</c:v>
                </c:pt>
                <c:pt idx="1">
                  <c:v>1</c:v>
                </c:pt>
                <c:pt idx="2">
                  <c:v>3</c:v>
                </c:pt>
                <c:pt idx="3">
                  <c:v>4</c:v>
                </c:pt>
                <c:pt idx="4">
                  <c:v>6</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Спорт!$B$1:$B$14</c:f>
              <c:strCache>
                <c:ptCount val="1"/>
                <c:pt idx="0">
                  <c:v>Оцените насколько вы удовлетворены?
Возможностью занятия спортом
(по шкале: 1 балл - минимальная выраженность качества, 5 баллов - максимальная) 1 1 1 1 1 1 1 1 1 1 1 1 1</c:v>
                </c:pt>
              </c:strCache>
            </c:strRef>
          </c:tx>
          <c:dLbls>
            <c:spPr>
              <a:noFill/>
              <a:ln>
                <a:noFill/>
              </a:ln>
              <a:effectLst/>
            </c:spPr>
            <c:showVal val="1"/>
            <c:showLeaderLines val="1"/>
            <c:extLst>
              <c:ext xmlns:c15="http://schemas.microsoft.com/office/drawing/2012/chart" uri="{CE6537A1-D6FC-4f65-9D91-7224C49458BB}"/>
            </c:extLst>
          </c:dLbls>
          <c:cat>
            <c:strRef>
              <c:f>Спорт!$A$15:$A$626</c:f>
              <c:strCache>
                <c:ptCount val="5"/>
                <c:pt idx="0">
                  <c:v>1 баллов</c:v>
                </c:pt>
                <c:pt idx="1">
                  <c:v>2 балла</c:v>
                </c:pt>
                <c:pt idx="2">
                  <c:v>3 балла</c:v>
                </c:pt>
                <c:pt idx="3">
                  <c:v>4 балла</c:v>
                </c:pt>
                <c:pt idx="4">
                  <c:v>5 баллов</c:v>
                </c:pt>
              </c:strCache>
            </c:strRef>
          </c:cat>
          <c:val>
            <c:numRef>
              <c:f>Спорт!$B$15:$B$626</c:f>
              <c:numCache>
                <c:formatCode>General</c:formatCode>
                <c:ptCount val="5"/>
                <c:pt idx="0">
                  <c:v>1</c:v>
                </c:pt>
                <c:pt idx="1">
                  <c:v>1</c:v>
                </c:pt>
                <c:pt idx="2">
                  <c:v>2</c:v>
                </c:pt>
                <c:pt idx="3">
                  <c:v>3</c:v>
                </c:pt>
                <c:pt idx="4">
                  <c:v>7</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2023-11-14T15:55:00Z</dcterms:created>
  <dcterms:modified xsi:type="dcterms:W3CDTF">2023-11-14T15:55:00Z</dcterms:modified>
</cp:coreProperties>
</file>